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6"/>
        <w:ind w:left="1666" w:right="1488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</w:p>
    <w:p w:rsidR="00C92270" w:rsidRDefault="00C92270" w:rsidP="007F7ADE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b/>
          <w:color w:val="000000"/>
          <w:sz w:val="31"/>
          <w:szCs w:val="31"/>
        </w:rPr>
      </w:pPr>
    </w:p>
    <w:p w:rsidR="00C92270" w:rsidRDefault="0027778F" w:rsidP="007F7ADE">
      <w:pPr>
        <w:pBdr>
          <w:top w:val="nil"/>
          <w:left w:val="nil"/>
          <w:bottom w:val="nil"/>
          <w:right w:val="nil"/>
          <w:between w:val="nil"/>
        </w:pBdr>
        <w:spacing w:before="1"/>
        <w:ind w:left="1657" w:right="1488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Министерство образования и науки Чеченской Республики</w:t>
      </w:r>
    </w:p>
    <w:p w:rsidR="00C92270" w:rsidRDefault="00C92270" w:rsidP="007F7ADE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31"/>
          <w:szCs w:val="31"/>
        </w:rPr>
      </w:pPr>
    </w:p>
    <w:p w:rsidR="00C92270" w:rsidRDefault="0027778F" w:rsidP="007F7ADE">
      <w:pPr>
        <w:pBdr>
          <w:top w:val="nil"/>
          <w:left w:val="nil"/>
          <w:bottom w:val="nil"/>
          <w:right w:val="nil"/>
          <w:between w:val="nil"/>
        </w:pBdr>
        <w:ind w:left="1611" w:right="1488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Департамент образования мэрии города Грозный</w:t>
      </w:r>
    </w:p>
    <w:p w:rsidR="00C92270" w:rsidRDefault="00C92270" w:rsidP="007F7ADE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31"/>
          <w:szCs w:val="31"/>
        </w:rPr>
      </w:pPr>
    </w:p>
    <w:p w:rsidR="00C92270" w:rsidRDefault="00B477E9" w:rsidP="007F7ADE">
      <w:pPr>
        <w:pBdr>
          <w:top w:val="nil"/>
          <w:left w:val="nil"/>
          <w:bottom w:val="nil"/>
          <w:right w:val="nil"/>
          <w:between w:val="nil"/>
        </w:pBdr>
        <w:ind w:left="1646" w:right="1488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МБОУ "СОШ №64</w:t>
      </w:r>
      <w:r w:rsidR="0027778F">
        <w:rPr>
          <w:color w:val="000000"/>
          <w:sz w:val="24"/>
          <w:szCs w:val="24"/>
        </w:rPr>
        <w:t>"</w:t>
      </w:r>
      <w:r w:rsidR="007F7ADE">
        <w:rPr>
          <w:color w:val="000000"/>
          <w:sz w:val="24"/>
          <w:szCs w:val="24"/>
        </w:rPr>
        <w:t xml:space="preserve"> </w:t>
      </w:r>
      <w:proofErr w:type="spellStart"/>
      <w:r w:rsidR="007F7ADE">
        <w:rPr>
          <w:color w:val="000000"/>
          <w:sz w:val="24"/>
          <w:szCs w:val="24"/>
        </w:rPr>
        <w:t>г</w:t>
      </w:r>
      <w:proofErr w:type="gramStart"/>
      <w:r w:rsidR="007F7ADE">
        <w:rPr>
          <w:color w:val="000000"/>
          <w:sz w:val="24"/>
          <w:szCs w:val="24"/>
        </w:rPr>
        <w:t>.Г</w:t>
      </w:r>
      <w:proofErr w:type="gramEnd"/>
      <w:r w:rsidR="007F7ADE">
        <w:rPr>
          <w:color w:val="000000"/>
          <w:sz w:val="24"/>
          <w:szCs w:val="24"/>
        </w:rPr>
        <w:t>розного</w:t>
      </w:r>
      <w:proofErr w:type="spellEnd"/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tbl>
      <w:tblPr>
        <w:tblW w:w="11213" w:type="dxa"/>
        <w:jc w:val="center"/>
        <w:tblInd w:w="-5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0"/>
        <w:gridCol w:w="3901"/>
        <w:gridCol w:w="3612"/>
      </w:tblGrid>
      <w:tr w:rsidR="007F7ADE" w:rsidRPr="00E90824" w:rsidTr="007F7ADE">
        <w:trPr>
          <w:trHeight w:val="2590"/>
          <w:jc w:val="center"/>
        </w:trPr>
        <w:tc>
          <w:tcPr>
            <w:tcW w:w="3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ADE" w:rsidRDefault="007F7ADE" w:rsidP="00D27F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90824">
              <w:rPr>
                <w:b/>
                <w:bCs/>
                <w:color w:val="000000"/>
                <w:sz w:val="24"/>
                <w:szCs w:val="24"/>
              </w:rPr>
              <w:t>      </w:t>
            </w:r>
          </w:p>
          <w:p w:rsidR="007F7ADE" w:rsidRDefault="007F7ADE" w:rsidP="00D27F2F">
            <w:pPr>
              <w:rPr>
                <w:rFonts w:ascii="Arial" w:hAnsi="Arial" w:cs="Arial"/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 </w:t>
            </w:r>
            <w:r w:rsidRPr="00E90824">
              <w:rPr>
                <w:b/>
                <w:bCs/>
                <w:color w:val="000000"/>
                <w:sz w:val="24"/>
                <w:szCs w:val="24"/>
              </w:rPr>
              <w:t>  «Рассмотрено»</w:t>
            </w:r>
            <w:r w:rsidRPr="00E90824">
              <w:rPr>
                <w:b/>
                <w:bCs/>
                <w:color w:val="000000"/>
                <w:sz w:val="24"/>
                <w:szCs w:val="24"/>
              </w:rPr>
              <w:br/>
            </w:r>
          </w:p>
          <w:p w:rsidR="007F7ADE" w:rsidRPr="0084500D" w:rsidRDefault="007F7ADE" w:rsidP="00D27F2F">
            <w:pPr>
              <w:rPr>
                <w:rFonts w:ascii="Arial" w:hAnsi="Arial" w:cs="Arial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E90824"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а заседании Педагогического   совета.</w:t>
            </w:r>
          </w:p>
          <w:p w:rsidR="007F7ADE" w:rsidRDefault="007F7ADE" w:rsidP="00D27F2F">
            <w:pPr>
              <w:rPr>
                <w:color w:val="000000"/>
              </w:rPr>
            </w:pPr>
            <w:r w:rsidRPr="00E90824">
              <w:rPr>
                <w:color w:val="000000"/>
                <w:sz w:val="24"/>
                <w:szCs w:val="24"/>
              </w:rPr>
              <w:br/>
            </w:r>
          </w:p>
          <w:p w:rsidR="007F7ADE" w:rsidRDefault="007F7ADE" w:rsidP="00D27F2F">
            <w:pPr>
              <w:rPr>
                <w:color w:val="000000"/>
                <w:sz w:val="24"/>
                <w:szCs w:val="24"/>
              </w:rPr>
            </w:pPr>
            <w:r w:rsidRPr="000A111D">
              <w:rPr>
                <w:color w:val="000000"/>
              </w:rPr>
              <w:t>Протокол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№ 1   </w:t>
            </w:r>
          </w:p>
          <w:p w:rsidR="007F7ADE" w:rsidRDefault="007F7ADE" w:rsidP="00D27F2F">
            <w:pPr>
              <w:rPr>
                <w:color w:val="000000"/>
                <w:sz w:val="24"/>
                <w:szCs w:val="24"/>
              </w:rPr>
            </w:pPr>
          </w:p>
          <w:p w:rsidR="007F7ADE" w:rsidRPr="000A111D" w:rsidRDefault="007F7ADE" w:rsidP="00D27F2F">
            <w:p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от «31» </w:t>
            </w:r>
            <w:r w:rsidRPr="001B60CF">
              <w:rPr>
                <w:color w:val="000000"/>
                <w:sz w:val="24"/>
                <w:szCs w:val="24"/>
              </w:rPr>
              <w:t>08  </w:t>
            </w:r>
            <w:r>
              <w:rPr>
                <w:color w:val="000000"/>
                <w:sz w:val="24"/>
                <w:szCs w:val="24"/>
              </w:rPr>
              <w:t xml:space="preserve">2022 </w:t>
            </w:r>
            <w:r w:rsidRPr="00E90824">
              <w:rPr>
                <w:color w:val="000000"/>
                <w:sz w:val="24"/>
                <w:szCs w:val="24"/>
              </w:rPr>
              <w:t>г.</w:t>
            </w:r>
            <w:r w:rsidRPr="00E90824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3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ADE" w:rsidRDefault="007F7ADE" w:rsidP="00D27F2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7F7ADE" w:rsidRPr="00E90824" w:rsidRDefault="007F7ADE" w:rsidP="00D27F2F">
            <w:pPr>
              <w:jc w:val="center"/>
              <w:rPr>
                <w:rFonts w:ascii="Arial" w:hAnsi="Arial" w:cs="Arial"/>
                <w:color w:val="000000"/>
              </w:rPr>
            </w:pPr>
            <w:r w:rsidRPr="00E90824">
              <w:rPr>
                <w:b/>
                <w:bCs/>
                <w:color w:val="000000"/>
                <w:sz w:val="24"/>
                <w:szCs w:val="24"/>
              </w:rPr>
              <w:t>«Согласовано»</w:t>
            </w:r>
            <w:r w:rsidRPr="00E90824">
              <w:rPr>
                <w:b/>
                <w:bCs/>
                <w:color w:val="000000"/>
                <w:sz w:val="24"/>
                <w:szCs w:val="24"/>
              </w:rPr>
              <w:br/>
            </w:r>
          </w:p>
          <w:p w:rsidR="007F7ADE" w:rsidRPr="00E90824" w:rsidRDefault="007F7ADE" w:rsidP="00D27F2F">
            <w:pPr>
              <w:ind w:left="175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Заместитель директора по НМР МБОУ «СОШ №6</w:t>
            </w:r>
            <w:r w:rsidRPr="00E90824">
              <w:rPr>
                <w:color w:val="000000"/>
                <w:sz w:val="24"/>
                <w:szCs w:val="24"/>
              </w:rPr>
              <w:t>4»</w:t>
            </w:r>
            <w:r>
              <w:rPr>
                <w:color w:val="000000"/>
                <w:sz w:val="24"/>
                <w:szCs w:val="24"/>
              </w:rPr>
              <w:t xml:space="preserve"> г. Грозного</w:t>
            </w:r>
            <w:r w:rsidRPr="00E90824">
              <w:rPr>
                <w:color w:val="000000"/>
                <w:sz w:val="24"/>
                <w:szCs w:val="24"/>
              </w:rPr>
              <w:br/>
            </w:r>
          </w:p>
          <w:p w:rsidR="007F7ADE" w:rsidRDefault="007F7ADE" w:rsidP="00D27F2F">
            <w:pPr>
              <w:ind w:left="175"/>
              <w:rPr>
                <w:color w:val="000000"/>
                <w:sz w:val="24"/>
                <w:szCs w:val="24"/>
              </w:rPr>
            </w:pPr>
          </w:p>
          <w:p w:rsidR="007F7ADE" w:rsidRPr="00E90824" w:rsidRDefault="007F7ADE" w:rsidP="00D27F2F">
            <w:pPr>
              <w:ind w:left="175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 xml:space="preserve">_________    </w:t>
            </w:r>
            <w:r w:rsidRPr="00E90824">
              <w:rPr>
                <w:color w:val="000000"/>
                <w:sz w:val="24"/>
                <w:szCs w:val="24"/>
                <w:u w:val="single"/>
              </w:rPr>
              <w:t xml:space="preserve"> П.Я. Джабраилова</w:t>
            </w:r>
          </w:p>
          <w:p w:rsidR="007F7ADE" w:rsidRPr="00E90824" w:rsidRDefault="007F7ADE" w:rsidP="00D27F2F">
            <w:pPr>
              <w:ind w:left="175"/>
              <w:jc w:val="center"/>
              <w:rPr>
                <w:rFonts w:ascii="Arial" w:hAnsi="Arial" w:cs="Arial"/>
                <w:color w:val="000000"/>
              </w:rPr>
            </w:pPr>
            <w:r w:rsidRPr="00E90824">
              <w:rPr>
                <w:color w:val="000000"/>
                <w:sz w:val="24"/>
                <w:szCs w:val="24"/>
              </w:rPr>
              <w:t>                 Ф.И.О.</w:t>
            </w:r>
          </w:p>
          <w:p w:rsidR="007F7ADE" w:rsidRPr="00E90824" w:rsidRDefault="007F7ADE" w:rsidP="00D27F2F">
            <w:pPr>
              <w:spacing w:line="0" w:lineRule="atLeast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«30»</w:t>
            </w:r>
            <w:r w:rsidRPr="001B60CF">
              <w:rPr>
                <w:color w:val="000000"/>
                <w:sz w:val="24"/>
                <w:szCs w:val="24"/>
              </w:rPr>
              <w:t xml:space="preserve"> 08</w:t>
            </w:r>
            <w:r>
              <w:rPr>
                <w:color w:val="000000"/>
                <w:sz w:val="24"/>
                <w:szCs w:val="24"/>
              </w:rPr>
              <w:t xml:space="preserve">  2022 </w:t>
            </w:r>
            <w:r w:rsidRPr="00E90824">
              <w:rPr>
                <w:color w:val="000000"/>
                <w:sz w:val="24"/>
                <w:szCs w:val="24"/>
              </w:rPr>
              <w:t>г.</w:t>
            </w:r>
            <w:r w:rsidRPr="00E90824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3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ADE" w:rsidRDefault="007F7ADE" w:rsidP="00D27F2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7F7ADE" w:rsidRPr="00E90824" w:rsidRDefault="007F7ADE" w:rsidP="00D27F2F">
            <w:pPr>
              <w:jc w:val="center"/>
              <w:rPr>
                <w:rFonts w:ascii="Arial" w:hAnsi="Arial" w:cs="Arial"/>
                <w:color w:val="000000"/>
              </w:rPr>
            </w:pPr>
            <w:r w:rsidRPr="00E90824">
              <w:rPr>
                <w:b/>
                <w:bCs/>
                <w:color w:val="000000"/>
                <w:sz w:val="24"/>
                <w:szCs w:val="24"/>
              </w:rPr>
              <w:t>«Утверждено»</w:t>
            </w:r>
            <w:r w:rsidRPr="00E90824">
              <w:rPr>
                <w:b/>
                <w:bCs/>
                <w:color w:val="000000"/>
                <w:sz w:val="24"/>
                <w:szCs w:val="24"/>
              </w:rPr>
              <w:br/>
            </w:r>
          </w:p>
          <w:p w:rsidR="007F7ADE" w:rsidRPr="00E90824" w:rsidRDefault="007F7ADE" w:rsidP="00D27F2F">
            <w:pPr>
              <w:rPr>
                <w:rFonts w:ascii="Arial" w:hAnsi="Arial" w:cs="Arial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Директор МБОУ «СОШ №6</w:t>
            </w:r>
            <w:r w:rsidRPr="00E90824">
              <w:rPr>
                <w:color w:val="000000"/>
                <w:sz w:val="24"/>
                <w:szCs w:val="24"/>
              </w:rPr>
              <w:t>4»</w:t>
            </w:r>
            <w:r w:rsidRPr="00E90824">
              <w:rPr>
                <w:color w:val="000000"/>
                <w:sz w:val="24"/>
                <w:szCs w:val="24"/>
              </w:rPr>
              <w:br/>
            </w:r>
            <w:r w:rsidRPr="00E90824">
              <w:rPr>
                <w:color w:val="000000"/>
                <w:sz w:val="24"/>
              </w:rPr>
              <w:t>г. Грозного</w:t>
            </w:r>
          </w:p>
          <w:p w:rsidR="007F7ADE" w:rsidRPr="00E90824" w:rsidRDefault="007F7ADE" w:rsidP="00D27F2F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7F7ADE" w:rsidRPr="00E90824" w:rsidRDefault="007F7ADE" w:rsidP="00D27F2F">
            <w:pPr>
              <w:rPr>
                <w:rFonts w:ascii="Arial" w:hAnsi="Arial" w:cs="Arial"/>
                <w:color w:val="000000"/>
              </w:rPr>
            </w:pPr>
            <w:r w:rsidRPr="00E90824">
              <w:rPr>
                <w:color w:val="000000"/>
                <w:sz w:val="24"/>
                <w:szCs w:val="24"/>
              </w:rPr>
              <w:t>________</w:t>
            </w:r>
            <w:r>
              <w:rPr>
                <w:color w:val="000000"/>
                <w:sz w:val="24"/>
                <w:szCs w:val="24"/>
              </w:rPr>
              <w:t>__</w:t>
            </w:r>
            <w:r w:rsidRPr="00E90824">
              <w:rPr>
                <w:color w:val="000000"/>
                <w:sz w:val="24"/>
                <w:szCs w:val="24"/>
              </w:rPr>
              <w:t xml:space="preserve">     </w:t>
            </w:r>
            <w:r>
              <w:rPr>
                <w:color w:val="000000"/>
                <w:sz w:val="24"/>
                <w:szCs w:val="24"/>
                <w:u w:val="single"/>
              </w:rPr>
              <w:t xml:space="preserve">А.А. </w:t>
            </w:r>
            <w:proofErr w:type="spellStart"/>
            <w:r>
              <w:rPr>
                <w:color w:val="000000"/>
                <w:sz w:val="24"/>
                <w:szCs w:val="24"/>
                <w:u w:val="single"/>
              </w:rPr>
              <w:t>Джамаев</w:t>
            </w:r>
            <w:proofErr w:type="spellEnd"/>
          </w:p>
          <w:p w:rsidR="007F7ADE" w:rsidRDefault="007F7ADE" w:rsidP="00D27F2F">
            <w:pPr>
              <w:jc w:val="center"/>
              <w:rPr>
                <w:color w:val="000000"/>
                <w:sz w:val="24"/>
                <w:szCs w:val="24"/>
              </w:rPr>
            </w:pPr>
            <w:r w:rsidRPr="00E90824">
              <w:rPr>
                <w:color w:val="000000"/>
                <w:sz w:val="24"/>
                <w:szCs w:val="24"/>
              </w:rPr>
              <w:t>                   Ф.И.О.</w:t>
            </w:r>
          </w:p>
          <w:p w:rsidR="007F7ADE" w:rsidRPr="001B60CF" w:rsidRDefault="007F7ADE" w:rsidP="00D27F2F">
            <w:pPr>
              <w:rPr>
                <w:rFonts w:ascii="Arial" w:hAnsi="Arial" w:cs="Arial"/>
                <w:color w:val="000000"/>
                <w:sz w:val="40"/>
              </w:rPr>
            </w:pPr>
            <w:r w:rsidRPr="000A111D">
              <w:rPr>
                <w:rFonts w:ascii="LiberationSerif" w:hAnsi="LiberationSerif"/>
                <w:color w:val="000000"/>
                <w:sz w:val="24"/>
              </w:rPr>
              <w:t>Приказ №</w:t>
            </w:r>
            <w:r>
              <w:rPr>
                <w:rFonts w:ascii="LiberationSerif" w:hAnsi="LiberationSerif"/>
                <w:color w:val="000000"/>
                <w:sz w:val="24"/>
              </w:rPr>
              <w:t xml:space="preserve"> 171/03-03</w:t>
            </w:r>
          </w:p>
          <w:p w:rsidR="007F7ADE" w:rsidRDefault="007F7ADE" w:rsidP="00D27F2F">
            <w:pPr>
              <w:spacing w:line="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«31»</w:t>
            </w:r>
            <w:r w:rsidRPr="001B60CF">
              <w:rPr>
                <w:color w:val="000000"/>
                <w:sz w:val="24"/>
                <w:szCs w:val="24"/>
              </w:rPr>
              <w:t xml:space="preserve"> 08</w:t>
            </w:r>
            <w:r>
              <w:rPr>
                <w:color w:val="000000"/>
                <w:sz w:val="24"/>
                <w:szCs w:val="24"/>
              </w:rPr>
              <w:t xml:space="preserve"> 2022 </w:t>
            </w:r>
            <w:r w:rsidRPr="00E90824">
              <w:rPr>
                <w:color w:val="000000"/>
                <w:sz w:val="24"/>
                <w:szCs w:val="24"/>
              </w:rPr>
              <w:t>г.</w:t>
            </w:r>
          </w:p>
          <w:p w:rsidR="007F7ADE" w:rsidRPr="00E90824" w:rsidRDefault="007F7ADE" w:rsidP="00D27F2F">
            <w:pPr>
              <w:spacing w:line="0" w:lineRule="atLeast"/>
              <w:rPr>
                <w:rFonts w:ascii="Arial" w:hAnsi="Arial" w:cs="Arial"/>
                <w:color w:val="000000"/>
              </w:rPr>
            </w:pPr>
          </w:p>
        </w:tc>
      </w:tr>
    </w:tbl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0"/>
          <w:szCs w:val="20"/>
        </w:rPr>
      </w:pPr>
    </w:p>
    <w:p w:rsidR="00C92270" w:rsidRDefault="00C92270">
      <w:pPr>
        <w:spacing w:before="179"/>
        <w:ind w:left="7212"/>
        <w:rPr>
          <w:sz w:val="20"/>
          <w:szCs w:val="20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23"/>
          <w:szCs w:val="23"/>
        </w:rPr>
      </w:pPr>
    </w:p>
    <w:p w:rsidR="00C92270" w:rsidRDefault="00B477E9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3953" w:right="3958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РАБОЧАЯ ПРОГРАММА (ID 3349634</w:t>
      </w:r>
      <w:r w:rsidR="0027778F">
        <w:rPr>
          <w:b/>
          <w:color w:val="000000"/>
          <w:sz w:val="24"/>
          <w:szCs w:val="24"/>
        </w:rPr>
        <w:t>)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95"/>
        <w:ind w:left="1661" w:right="1488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учебного предмета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/>
        <w:ind w:left="1666" w:right="1486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«Изобразительное искусство»</w:t>
      </w: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31"/>
          <w:szCs w:val="31"/>
        </w:rPr>
      </w:pP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3172" w:right="299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для 2 класса начального общего образования на 2022-2023 учебный год</w:t>
      </w: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B477E9" w:rsidRDefault="00B477E9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7620" w:right="337" w:hanging="985"/>
        <w:jc w:val="right"/>
        <w:rPr>
          <w:color w:val="000000"/>
          <w:sz w:val="26"/>
          <w:szCs w:val="26"/>
        </w:rPr>
      </w:pPr>
    </w:p>
    <w:p w:rsidR="00B477E9" w:rsidRDefault="00B477E9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7620" w:right="337" w:hanging="985"/>
        <w:jc w:val="right"/>
        <w:rPr>
          <w:color w:val="000000"/>
          <w:sz w:val="26"/>
          <w:szCs w:val="26"/>
        </w:rPr>
      </w:pPr>
    </w:p>
    <w:p w:rsidR="00B477E9" w:rsidRDefault="00B477E9" w:rsidP="00B477E9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right="33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</w:t>
      </w:r>
      <w:proofErr w:type="spellStart"/>
      <w:r>
        <w:rPr>
          <w:color w:val="000000"/>
          <w:sz w:val="24"/>
          <w:szCs w:val="24"/>
        </w:rPr>
        <w:t>Составитель</w:t>
      </w:r>
      <w:proofErr w:type="gramStart"/>
      <w:r>
        <w:rPr>
          <w:color w:val="000000"/>
          <w:sz w:val="24"/>
          <w:szCs w:val="24"/>
        </w:rPr>
        <w:t>:О</w:t>
      </w:r>
      <w:proofErr w:type="gramEnd"/>
      <w:r>
        <w:rPr>
          <w:color w:val="000000"/>
          <w:sz w:val="24"/>
          <w:szCs w:val="24"/>
        </w:rPr>
        <w:t>рзаева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Хадият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Хароновна</w:t>
      </w:r>
      <w:proofErr w:type="spellEnd"/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7620" w:right="337" w:hanging="985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учитель начальных классов</w:t>
      </w: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C92270" w:rsidRDefault="00B477E9" w:rsidP="00B477E9">
      <w:pPr>
        <w:pBdr>
          <w:top w:val="nil"/>
          <w:left w:val="nil"/>
          <w:bottom w:val="nil"/>
          <w:right w:val="nil"/>
          <w:between w:val="nil"/>
        </w:pBdr>
        <w:ind w:right="1488"/>
        <w:rPr>
          <w:color w:val="000000"/>
          <w:sz w:val="24"/>
          <w:szCs w:val="24"/>
        </w:rPr>
        <w:sectPr w:rsidR="00C92270">
          <w:pgSz w:w="11900" w:h="16840"/>
          <w:pgMar w:top="520" w:right="560" w:bottom="280" w:left="560" w:header="720" w:footer="720" w:gutter="0"/>
          <w:pgNumType w:start="1"/>
          <w:cols w:space="720"/>
        </w:sectPr>
      </w:pPr>
      <w:r>
        <w:rPr>
          <w:color w:val="000000"/>
          <w:sz w:val="26"/>
          <w:szCs w:val="26"/>
        </w:rPr>
        <w:t xml:space="preserve">                                                           </w:t>
      </w:r>
      <w:r w:rsidR="007F7ADE">
        <w:rPr>
          <w:color w:val="000000"/>
          <w:sz w:val="26"/>
          <w:szCs w:val="26"/>
        </w:rPr>
        <w:t xml:space="preserve">     </w:t>
      </w:r>
      <w:r>
        <w:rPr>
          <w:color w:val="000000"/>
          <w:sz w:val="26"/>
          <w:szCs w:val="26"/>
        </w:rPr>
        <w:t xml:space="preserve">   </w:t>
      </w:r>
      <w:r w:rsidR="007F7ADE">
        <w:rPr>
          <w:color w:val="000000"/>
          <w:sz w:val="26"/>
          <w:szCs w:val="26"/>
        </w:rPr>
        <w:t>г.</w:t>
      </w:r>
      <w:r>
        <w:rPr>
          <w:color w:val="000000"/>
          <w:sz w:val="26"/>
          <w:szCs w:val="26"/>
        </w:rPr>
        <w:t xml:space="preserve"> </w:t>
      </w:r>
      <w:r w:rsidR="0027778F">
        <w:rPr>
          <w:color w:val="000000"/>
          <w:sz w:val="24"/>
          <w:szCs w:val="24"/>
        </w:rPr>
        <w:t>Грозный 2022</w:t>
      </w:r>
      <w:r w:rsidR="007F7ADE">
        <w:rPr>
          <w:color w:val="000000"/>
          <w:sz w:val="24"/>
          <w:szCs w:val="24"/>
        </w:rPr>
        <w:t xml:space="preserve"> г.</w:t>
      </w: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17"/>
          <w:szCs w:val="17"/>
        </w:rPr>
        <w:sectPr w:rsidR="00C92270">
          <w:pgSz w:w="11900" w:h="16840"/>
          <w:pgMar w:top="1600" w:right="560" w:bottom="280" w:left="560" w:header="720" w:footer="720" w:gutter="0"/>
          <w:cols w:space="720"/>
        </w:sectPr>
      </w:pP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ПОЯСНИТЕЛЬНАЯ ЗАПИСКА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92270" w:rsidRDefault="00C9227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left:0;text-align:left;margin-left:14pt;margin-top:22pt;width:.6pt;height: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" fillcolor="black" stroked="f">
                <v:textbox inset="2.53958mm,2.53958mm,2.53958mm,2.53958mm">
                  <w:txbxContent>
                    <w:p w:rsidR="00C92270" w:rsidRDefault="00C92270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79" w:line="291" w:lineRule="auto"/>
        <w:ind w:left="106" w:right="88" w:firstLine="180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Рабочая программа по изобразительному искусству для обучающихся 2 класса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образования.</w:t>
      </w:r>
      <w:proofErr w:type="gramEnd"/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87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3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</w:t>
      </w:r>
      <w:proofErr w:type="gramStart"/>
      <w:r>
        <w:rPr>
          <w:color w:val="000000"/>
          <w:sz w:val="24"/>
          <w:szCs w:val="24"/>
        </w:rPr>
        <w:t>о-</w:t>
      </w:r>
      <w:proofErr w:type="gramEnd"/>
      <w:r>
        <w:rPr>
          <w:color w:val="000000"/>
          <w:sz w:val="24"/>
          <w:szCs w:val="24"/>
        </w:rPr>
        <w:t xml:space="preserve"> 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Такая рефлексия детского творчества имеет позитивный обучающий характер.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52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6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C92270" w:rsidRDefault="0027778F">
      <w:pPr>
        <w:spacing w:line="291" w:lineRule="auto"/>
        <w:ind w:left="106" w:right="388" w:firstLine="180"/>
        <w:rPr>
          <w:sz w:val="24"/>
          <w:szCs w:val="24"/>
        </w:rPr>
      </w:pPr>
      <w:r>
        <w:rPr>
          <w:sz w:val="24"/>
          <w:szCs w:val="24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>
        <w:rPr>
          <w:i/>
          <w:sz w:val="24"/>
          <w:szCs w:val="24"/>
        </w:rPr>
        <w:t>художественн</w:t>
      </w:r>
      <w:proofErr w:type="gramStart"/>
      <w:r>
        <w:rPr>
          <w:i/>
          <w:sz w:val="24"/>
          <w:szCs w:val="24"/>
        </w:rPr>
        <w:t>о-</w:t>
      </w:r>
      <w:proofErr w:type="gramEnd"/>
      <w:r>
        <w:rPr>
          <w:i/>
          <w:sz w:val="24"/>
          <w:szCs w:val="24"/>
        </w:rPr>
        <w:t xml:space="preserve"> творческая деятельность занимает приоритетное пространство учебного времени. При опоре на восприятие </w:t>
      </w:r>
      <w:r>
        <w:rPr>
          <w:sz w:val="24"/>
          <w:szCs w:val="24"/>
        </w:rPr>
        <w:t xml:space="preserve">произведений искусства художественно-эстетическое отношение к миру </w:t>
      </w:r>
      <w:proofErr w:type="gramStart"/>
      <w:r>
        <w:rPr>
          <w:sz w:val="24"/>
          <w:szCs w:val="24"/>
        </w:rPr>
        <w:t>формируется</w:t>
      </w:r>
      <w:proofErr w:type="gramEnd"/>
      <w:r>
        <w:rPr>
          <w:sz w:val="24"/>
          <w:szCs w:val="24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09" w:line="291" w:lineRule="auto"/>
        <w:ind w:left="106" w:right="749" w:firstLine="18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МЕСТО УЧЕБНОГО ПРЕДМЕТА «ИЗОБРАЗИТЕЛЬНОЕ ИСКУССТВО» В УЧЕБНОМ ПЛАНЕ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19" w:line="291" w:lineRule="auto"/>
        <w:ind w:left="106" w:right="285" w:firstLine="180"/>
        <w:rPr>
          <w:color w:val="000000"/>
          <w:sz w:val="24"/>
          <w:szCs w:val="24"/>
        </w:rPr>
        <w:sectPr w:rsidR="00C92270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106" w:right="63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во 2 классе обязательно.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</w:t>
      </w:r>
      <w:proofErr w:type="spellStart"/>
      <w:r>
        <w:rPr>
          <w:color w:val="000000"/>
          <w:sz w:val="24"/>
          <w:szCs w:val="24"/>
        </w:rPr>
        <w:t>метапредметных</w:t>
      </w:r>
      <w:proofErr w:type="spellEnd"/>
      <w:r>
        <w:rPr>
          <w:color w:val="000000"/>
          <w:sz w:val="24"/>
          <w:szCs w:val="24"/>
        </w:rPr>
        <w:t xml:space="preserve"> результатов обучения.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14"/>
        <w:ind w:left="106"/>
        <w:rPr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color w:val="000000"/>
          <w:sz w:val="24"/>
          <w:szCs w:val="24"/>
        </w:rPr>
        <w:t xml:space="preserve">  В соответствии с региональным Учебным планом на изучение изобразительного искусства во 2 классе отводится 0,5 часа в неделю, всего 17 часов. Для полноценной работы по достижению планируемых результатов курса, смежные темы по 0,5 ч. объединяются в один урок и проводятся в течение первого полугодия.</w:t>
      </w: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before="114"/>
        <w:ind w:left="106"/>
        <w:rPr>
          <w:color w:val="000000"/>
          <w:sz w:val="24"/>
          <w:szCs w:val="24"/>
        </w:rPr>
        <w:sectPr w:rsidR="00C92270">
          <w:pgSz w:w="11900" w:h="16840"/>
          <w:pgMar w:top="500" w:right="560" w:bottom="280" w:left="560" w:header="720" w:footer="720" w:gutter="0"/>
          <w:cols w:space="720"/>
        </w:sectPr>
      </w:pP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СОДЕРЖАНИЕ УЧЕБНОГО ПРЕДМЕТА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92270" w:rsidRDefault="00C9227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7" style="position:absolute;left:0;text-align:left;margin-left:14pt;margin-top:22pt;width:.6pt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" fillcolor="black" stroked="f">
                <v:textbox inset="2.53958mm,2.53958mm,2.53958mm,2.53958mm">
                  <w:txbxContent>
                    <w:p w:rsidR="00C92270" w:rsidRDefault="00C92270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C92270" w:rsidRDefault="0027778F">
      <w:pPr>
        <w:spacing w:before="179"/>
        <w:ind w:left="286"/>
        <w:rPr>
          <w:b/>
          <w:sz w:val="24"/>
          <w:szCs w:val="24"/>
        </w:rPr>
      </w:pPr>
      <w:r>
        <w:rPr>
          <w:b/>
          <w:sz w:val="24"/>
          <w:szCs w:val="24"/>
        </w:rPr>
        <w:t>Модуль «Графика»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68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3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Пастель и мелки — особенности и выразительные свойства графических материалов, приёмы работы.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7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3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Пропорции —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Штриховка. Умение внимательно рассматривать и анализировать форму натурного предмета.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55" w:line="291" w:lineRule="auto"/>
        <w:ind w:left="106" w:right="133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Графический рисунок животного с активным выражением его характера. Аналитическое рассматривание графических произведений анималистического жанра.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19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«Живопись»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72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258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Акварель и её свойства. Акварельные кисти. Приёмы работы акварелью. Цвет тёплый и холодный — цветовой контраст.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5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Цвет открытый — звонкий и приглушённый, тихий. Эмоциональная выразительность цвета.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right="15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— по выбору учителя). Произведения И. К. Айвазовского.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Изображение сказочного персонажа с ярко выраженным характером (образ мужской или женский).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80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«Скульптура»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1" w:line="291" w:lineRule="auto"/>
        <w:ind w:left="106" w:right="32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Лепка </w:t>
      </w:r>
      <w:proofErr w:type="gramStart"/>
      <w:r>
        <w:rPr>
          <w:color w:val="000000"/>
          <w:sz w:val="24"/>
          <w:szCs w:val="24"/>
        </w:rPr>
        <w:t>из</w:t>
      </w:r>
      <w:proofErr w:type="gramEnd"/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пластилины</w:t>
      </w:r>
      <w:proofErr w:type="gramEnd"/>
      <w:r>
        <w:rPr>
          <w:color w:val="000000"/>
          <w:sz w:val="24"/>
          <w:szCs w:val="24"/>
        </w:rPr>
        <w:t xml:space="preserve"> или глины игрушки — сказочного животного по мотивам выбранного художественного народного промысла (</w:t>
      </w:r>
      <w:proofErr w:type="spellStart"/>
      <w:r>
        <w:rPr>
          <w:color w:val="000000"/>
          <w:sz w:val="24"/>
          <w:szCs w:val="24"/>
        </w:rPr>
        <w:t>филимоновская</w:t>
      </w:r>
      <w:proofErr w:type="spellEnd"/>
      <w:r>
        <w:rPr>
          <w:color w:val="000000"/>
          <w:sz w:val="24"/>
          <w:szCs w:val="24"/>
        </w:rPr>
        <w:t xml:space="preserve"> игрушка, дымковский петух, </w:t>
      </w:r>
      <w:proofErr w:type="spellStart"/>
      <w:r>
        <w:rPr>
          <w:color w:val="000000"/>
          <w:sz w:val="24"/>
          <w:szCs w:val="24"/>
        </w:rPr>
        <w:t>каргопольский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Полкан</w:t>
      </w:r>
      <w:proofErr w:type="spellEnd"/>
      <w:r>
        <w:rPr>
          <w:color w:val="000000"/>
          <w:sz w:val="24"/>
          <w:szCs w:val="24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Лепка животных (кошка, собака, медвежонок и др.) с передачей характерной пластики движения. Соблюдение цельности формы, её преобразование и добавление деталей.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15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«Декоративно-прикладное искусство»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23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Наблюдение узоров в природе (на основе фотографий в условиях урока): снежинки, паутинки, роса на листьях и др. Ассоциативное сопоставление с орнаментами в предметах декоративно-прикладного искусства (кружево, вышивка, ювелирные изделия и др.).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3495"/>
        <w:rPr>
          <w:color w:val="000000"/>
          <w:sz w:val="24"/>
          <w:szCs w:val="24"/>
        </w:rPr>
        <w:sectPr w:rsidR="00C92270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Рисунок геометрического орнамента кружева или вышивки. Декоративная композиция. Ритм пятен в декоративной аппликации. Поделки из подручных нехудожественных материалов.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14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Декоративные изображения животных в игрушках народных промыслов; </w:t>
      </w:r>
      <w:proofErr w:type="spellStart"/>
      <w:r>
        <w:rPr>
          <w:color w:val="000000"/>
          <w:sz w:val="24"/>
          <w:szCs w:val="24"/>
        </w:rPr>
        <w:t>филимоновские</w:t>
      </w:r>
      <w:proofErr w:type="spellEnd"/>
      <w:r>
        <w:rPr>
          <w:color w:val="000000"/>
          <w:sz w:val="24"/>
          <w:szCs w:val="24"/>
        </w:rPr>
        <w:t xml:space="preserve">, дымковские, </w:t>
      </w:r>
      <w:proofErr w:type="spellStart"/>
      <w:r>
        <w:rPr>
          <w:color w:val="000000"/>
          <w:sz w:val="24"/>
          <w:szCs w:val="24"/>
        </w:rPr>
        <w:t>каргопольские</w:t>
      </w:r>
      <w:proofErr w:type="spellEnd"/>
      <w:r>
        <w:rPr>
          <w:color w:val="000000"/>
          <w:sz w:val="24"/>
          <w:szCs w:val="24"/>
        </w:rPr>
        <w:t xml:space="preserve"> игрушки (и другие по выбору учителя с учётом местных художественных промыслов).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5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17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«Архитектура»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67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09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Построение игрового сказочного города из бумаги (на основе сворачивания геометрических тел — параллелепипедов разной высоты, цилиндров с прорезями и наклейками); завивание, скручивание и складывание полоски бумаги (например, гармошкой).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15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«Восприятие произведений искусства»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12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4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Восприятие орнаментальных произведений прикладного искусства (кружево, шитьё, резьба и роспись и др.).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8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Восприятие произведений живописи с активным выражением цветового состояния в природе. Произведения И. И. Левитана, А. И. Куинджи, Н. П. Крымова.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Восприятие произведений анималистического жанра в графике (произведения В. В. </w:t>
      </w:r>
      <w:proofErr w:type="spellStart"/>
      <w:r>
        <w:rPr>
          <w:color w:val="000000"/>
          <w:sz w:val="24"/>
          <w:szCs w:val="24"/>
        </w:rPr>
        <w:t>Ватагина</w:t>
      </w:r>
      <w:proofErr w:type="spellEnd"/>
      <w:r>
        <w:rPr>
          <w:color w:val="000000"/>
          <w:sz w:val="24"/>
          <w:szCs w:val="24"/>
        </w:rPr>
        <w:t xml:space="preserve">, Е. И. </w:t>
      </w:r>
      <w:proofErr w:type="spellStart"/>
      <w:r>
        <w:rPr>
          <w:color w:val="000000"/>
          <w:sz w:val="24"/>
          <w:szCs w:val="24"/>
        </w:rPr>
        <w:t>Чарушина</w:t>
      </w:r>
      <w:proofErr w:type="spellEnd"/>
      <w:r>
        <w:rPr>
          <w:color w:val="000000"/>
          <w:sz w:val="24"/>
          <w:szCs w:val="24"/>
        </w:rPr>
        <w:t xml:space="preserve"> и др.) и в скульптуре (произведения В. В. </w:t>
      </w:r>
      <w:proofErr w:type="spellStart"/>
      <w:r>
        <w:rPr>
          <w:color w:val="000000"/>
          <w:sz w:val="24"/>
          <w:szCs w:val="24"/>
        </w:rPr>
        <w:t>Ватагина</w:t>
      </w:r>
      <w:proofErr w:type="spellEnd"/>
      <w:r>
        <w:rPr>
          <w:color w:val="000000"/>
          <w:sz w:val="24"/>
          <w:szCs w:val="24"/>
        </w:rPr>
        <w:t>). Наблюдение животных с точки зрения их пропорций, характера движения, пластики.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14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«Азбука цифровой графики»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8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Компьютерные средства изображения. Виды линий (в программе </w:t>
      </w:r>
      <w:proofErr w:type="spellStart"/>
      <w:r>
        <w:rPr>
          <w:color w:val="000000"/>
          <w:sz w:val="24"/>
          <w:szCs w:val="24"/>
        </w:rPr>
        <w:t>Paint</w:t>
      </w:r>
      <w:proofErr w:type="spellEnd"/>
      <w:r>
        <w:rPr>
          <w:color w:val="000000"/>
          <w:sz w:val="24"/>
          <w:szCs w:val="24"/>
        </w:rPr>
        <w:t xml:space="preserve"> или другом графическом редакторе).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1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>
        <w:rPr>
          <w:color w:val="000000"/>
          <w:sz w:val="24"/>
          <w:szCs w:val="24"/>
        </w:rPr>
        <w:t>Paint</w:t>
      </w:r>
      <w:proofErr w:type="spellEnd"/>
      <w:r>
        <w:rPr>
          <w:color w:val="000000"/>
          <w:sz w:val="24"/>
          <w:szCs w:val="24"/>
        </w:rPr>
        <w:t>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Освоение инструментов традиционного рисования (карандаш, кисточка, ластик, заливка и др.) в программе </w:t>
      </w:r>
      <w:proofErr w:type="spellStart"/>
      <w:r>
        <w:rPr>
          <w:color w:val="000000"/>
          <w:sz w:val="24"/>
          <w:szCs w:val="24"/>
        </w:rPr>
        <w:t>Paint</w:t>
      </w:r>
      <w:proofErr w:type="spellEnd"/>
      <w:r>
        <w:rPr>
          <w:color w:val="000000"/>
          <w:sz w:val="24"/>
          <w:szCs w:val="24"/>
        </w:rPr>
        <w:t xml:space="preserve"> на основе простых сюжетов (например, образ дерева).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Освоение инструментов традиционного рисования в программе </w:t>
      </w:r>
      <w:proofErr w:type="spellStart"/>
      <w:r>
        <w:rPr>
          <w:color w:val="000000"/>
          <w:sz w:val="24"/>
          <w:szCs w:val="24"/>
        </w:rPr>
        <w:t>Paint</w:t>
      </w:r>
      <w:proofErr w:type="spellEnd"/>
      <w:r>
        <w:rPr>
          <w:color w:val="000000"/>
          <w:sz w:val="24"/>
          <w:szCs w:val="24"/>
        </w:rPr>
        <w:t xml:space="preserve"> на основе темы «Тёплый и холодный цвета» (например, «Горящий костёр в синей ночи», «Перо жар-птицы» и др.).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28" w:firstLine="180"/>
        <w:rPr>
          <w:color w:val="000000"/>
          <w:sz w:val="24"/>
          <w:szCs w:val="24"/>
        </w:rPr>
        <w:sectPr w:rsidR="00C92270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ПЛАНИРУЕМЫЕ ОБРАЗОВАТЕЛЬНЫЕ РЕЗУЛЬТАТЫ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92270" w:rsidRDefault="00C9227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8" style="position:absolute;left:0;text-align:left;margin-left:14pt;margin-top:22pt;width:.6pt;height: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" fillcolor="black" stroked="f">
                <v:textbox inset="2.53958mm,2.53958mm,2.53958mm,2.53958mm">
                  <w:txbxContent>
                    <w:p w:rsidR="00C92270" w:rsidRDefault="00C92270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C92270" w:rsidRDefault="0027778F">
      <w:pPr>
        <w:spacing w:before="179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ЛИЧНОСТНЫЕ РЕЗУЛЬТАТЫ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31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156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Программа призвана обеспечить достижение </w:t>
      </w:r>
      <w:proofErr w:type="gramStart"/>
      <w:r>
        <w:rPr>
          <w:color w:val="000000"/>
          <w:sz w:val="24"/>
          <w:szCs w:val="24"/>
        </w:rPr>
        <w:t>обучающимися</w:t>
      </w:r>
      <w:proofErr w:type="gramEnd"/>
      <w:r>
        <w:rPr>
          <w:color w:val="000000"/>
          <w:sz w:val="24"/>
          <w:szCs w:val="24"/>
        </w:rPr>
        <w:t xml:space="preserve"> личностных результатов: уважения и ценностного отношения к своей Родине — России;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духовно-нравственное развитие </w:t>
      </w:r>
      <w:proofErr w:type="gramStart"/>
      <w:r>
        <w:rPr>
          <w:color w:val="000000"/>
          <w:sz w:val="24"/>
          <w:szCs w:val="24"/>
        </w:rPr>
        <w:t>обучающихся</w:t>
      </w:r>
      <w:proofErr w:type="gramEnd"/>
      <w:r>
        <w:rPr>
          <w:color w:val="000000"/>
          <w:sz w:val="24"/>
          <w:szCs w:val="24"/>
        </w:rPr>
        <w:t>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right="19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мотивацию к познанию и обучению, готовность к саморазвитию и активному участию в социальн</w:t>
      </w:r>
      <w:proofErr w:type="gramStart"/>
      <w:r>
        <w:rPr>
          <w:color w:val="000000"/>
          <w:sz w:val="24"/>
          <w:szCs w:val="24"/>
        </w:rPr>
        <w:t>о-</w:t>
      </w:r>
      <w:proofErr w:type="gramEnd"/>
      <w:r>
        <w:rPr>
          <w:color w:val="000000"/>
          <w:sz w:val="24"/>
          <w:szCs w:val="24"/>
        </w:rPr>
        <w:t xml:space="preserve"> значимой деятельности;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позитивный опыт участия в творческой деятельности;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18" w:line="291" w:lineRule="auto"/>
        <w:ind w:left="106" w:right="346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Патриотическое воспитание </w:t>
      </w:r>
      <w:r>
        <w:rPr>
          <w:color w:val="000000"/>
          <w:sz w:val="24"/>
          <w:szCs w:val="24"/>
        </w:rPr>
        <w:t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6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Гражданское воспитание </w:t>
      </w:r>
      <w:r>
        <w:rPr>
          <w:color w:val="000000"/>
          <w:sz w:val="24"/>
          <w:szCs w:val="24"/>
        </w:rPr>
        <w:t>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99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Духовно-нравственное </w:t>
      </w:r>
      <w:r>
        <w:rPr>
          <w:color w:val="000000"/>
          <w:sz w:val="24"/>
          <w:szCs w:val="24"/>
        </w:rPr>
        <w:t>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Эстетическое воспитание </w:t>
      </w:r>
      <w:r>
        <w:rPr>
          <w:color w:val="000000"/>
          <w:sz w:val="24"/>
          <w:szCs w:val="24"/>
        </w:rPr>
        <w:t xml:space="preserve">— важнейший компонент и условие развития социально значимых отношений обучающихся, формирования представлений о </w:t>
      </w:r>
      <w:proofErr w:type="gramStart"/>
      <w:r>
        <w:rPr>
          <w:color w:val="000000"/>
          <w:sz w:val="24"/>
          <w:szCs w:val="24"/>
        </w:rPr>
        <w:t>прекрасном</w:t>
      </w:r>
      <w:proofErr w:type="gramEnd"/>
      <w:r>
        <w:rPr>
          <w:color w:val="000000"/>
          <w:sz w:val="24"/>
          <w:szCs w:val="24"/>
        </w:rPr>
        <w:t xml:space="preserve">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96" w:firstLine="180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Ценности познавательной деятельности </w:t>
      </w:r>
      <w:r>
        <w:rPr>
          <w:color w:val="000000"/>
          <w:sz w:val="24"/>
          <w:szCs w:val="24"/>
        </w:rPr>
        <w:t>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07" w:firstLine="180"/>
        <w:rPr>
          <w:color w:val="000000"/>
          <w:sz w:val="24"/>
          <w:szCs w:val="24"/>
        </w:rPr>
        <w:sectPr w:rsidR="00C92270">
          <w:pgSz w:w="11900" w:h="16840"/>
          <w:pgMar w:top="520" w:right="560" w:bottom="280" w:left="560" w:header="720" w:footer="720" w:gutter="0"/>
          <w:cols w:space="720"/>
        </w:sectPr>
      </w:pPr>
      <w:r>
        <w:rPr>
          <w:i/>
          <w:color w:val="000000"/>
          <w:sz w:val="24"/>
          <w:szCs w:val="24"/>
        </w:rPr>
        <w:t xml:space="preserve">Экологическое воспитание </w:t>
      </w:r>
      <w:r>
        <w:rPr>
          <w:color w:val="000000"/>
          <w:sz w:val="24"/>
          <w:szCs w:val="24"/>
        </w:rPr>
        <w:t>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>
        <w:rPr>
          <w:color w:val="000000"/>
          <w:sz w:val="24"/>
          <w:szCs w:val="24"/>
        </w:rPr>
        <w:t>вств сп</w:t>
      </w:r>
      <w:proofErr w:type="gramEnd"/>
      <w:r>
        <w:rPr>
          <w:color w:val="000000"/>
          <w:sz w:val="24"/>
          <w:szCs w:val="24"/>
        </w:rPr>
        <w:t>особствует активному неприятию действий, приносящих вред окружающей среде.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277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 xml:space="preserve">Трудовое воспитание </w:t>
      </w:r>
      <w:r>
        <w:rPr>
          <w:color w:val="000000"/>
          <w:sz w:val="24"/>
          <w:szCs w:val="24"/>
        </w:rPr>
        <w:t xml:space="preserve"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>
        <w:rPr>
          <w:color w:val="000000"/>
          <w:sz w:val="24"/>
          <w:szCs w:val="24"/>
        </w:rPr>
        <w:t>стремление достичь результат</w:t>
      </w:r>
      <w:proofErr w:type="gramEnd"/>
      <w:r>
        <w:rPr>
          <w:color w:val="000000"/>
          <w:sz w:val="24"/>
          <w:szCs w:val="24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88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МЕТАПРЕДМЕТНЫЕ РЕЗУЛЬТАТЫ</w:t>
      </w:r>
    </w:p>
    <w:p w:rsidR="00C92270" w:rsidRDefault="0027778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5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Овладение универсальными познавательными действиями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Пространственные представления и сенсорные способности: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форму предмета, конструкции;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13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выявлять доминантные черты (характерные особенности) в визуальном образе; сравнивать плоскостные и пространственные объекты по заданным основаниям; находить ассоциативные связи между визуальными образами разных форм и предметов; сопоставлять части и целое в видимом образе, предмете, конструкции;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7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пропорциональные отношения частей внутри целого и предметов между собой; обобщать форму составной конструкции;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абстрагировать образ реальности при построении плоской композиции;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56" w:line="291" w:lineRule="auto"/>
        <w:ind w:left="286" w:right="14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соотносить тональные отношения (тёмное — светлое) в пространственных и плоскостных объектах; выявлять и анализировать эмоциональное воздействие цветовых отношений в </w:t>
      </w:r>
      <w:proofErr w:type="gramStart"/>
      <w:r>
        <w:rPr>
          <w:color w:val="000000"/>
          <w:sz w:val="24"/>
          <w:szCs w:val="24"/>
        </w:rPr>
        <w:t>пространственной</w:t>
      </w:r>
      <w:proofErr w:type="gramEnd"/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среде и плоскостном изображении.</w:t>
      </w:r>
    </w:p>
    <w:p w:rsidR="00C92270" w:rsidRDefault="0027778F">
      <w:pPr>
        <w:spacing w:before="18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Базовые логические и исследовательские действия: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творческие экспериментальные действия в процессе самостоятельного выполнения художественных заданий;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5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и оценивать с позиций эстетических категорий явления природы и предметн</w:t>
      </w:r>
      <w:proofErr w:type="gramStart"/>
      <w:r>
        <w:rPr>
          <w:color w:val="000000"/>
          <w:sz w:val="24"/>
          <w:szCs w:val="24"/>
        </w:rPr>
        <w:t>о-</w:t>
      </w:r>
      <w:proofErr w:type="gramEnd"/>
      <w:r>
        <w:rPr>
          <w:color w:val="000000"/>
          <w:sz w:val="24"/>
          <w:szCs w:val="24"/>
        </w:rPr>
        <w:t xml:space="preserve"> пространственную среду жизни человека;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01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2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ставить и использовать вопросы как исследовательский инструмент познания.</w:t>
      </w:r>
    </w:p>
    <w:p w:rsidR="00C92270" w:rsidRDefault="0027778F">
      <w:pPr>
        <w:spacing w:before="17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Работа с информацией: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  <w:sectPr w:rsidR="00C92270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использовать электронные образовательные ресурсы;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6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уметь работать с электронными учебниками и учебными пособиями;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13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2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8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>
        <w:rPr>
          <w:color w:val="000000"/>
          <w:sz w:val="24"/>
          <w:szCs w:val="24"/>
        </w:rPr>
        <w:t>квестов</w:t>
      </w:r>
      <w:proofErr w:type="spellEnd"/>
      <w:r>
        <w:rPr>
          <w:color w:val="000000"/>
          <w:sz w:val="24"/>
          <w:szCs w:val="24"/>
        </w:rPr>
        <w:t>, предложенных учителем;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соблюдать правила информационной безопасности при работе в сети Интернет.</w:t>
      </w:r>
    </w:p>
    <w:p w:rsidR="00C92270" w:rsidRDefault="0027778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76"/>
      </w:pPr>
      <w:r>
        <w:rPr>
          <w:b/>
          <w:color w:val="000000"/>
          <w:sz w:val="24"/>
          <w:szCs w:val="24"/>
        </w:rPr>
        <w:t>Овладение универсальными коммуникативными действиями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должны овладеть следующими действиями: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искусство в качестве особого языка общения — межличностного (автор — зритель), между поколениями, между народами;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0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8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C92270" w:rsidRDefault="0027778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10"/>
      </w:pPr>
      <w:r>
        <w:rPr>
          <w:b/>
          <w:color w:val="000000"/>
          <w:sz w:val="24"/>
          <w:szCs w:val="24"/>
        </w:rPr>
        <w:t>Овладение универсальными регулятивными действиями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должны овладеть следующими действиями: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133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внимательно относиться и выполнять учебные задачи, поставленные учителем; соблюдать последовательность учебных действий при выполнении задания;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9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44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89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ПРЕДМЕТНЫЕ РЕЗУЛЬТАТЫ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0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18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«Графика»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  <w:sectPr w:rsidR="00C92270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Осваивать особенности и приёмы работы новыми графическими художественными материалами;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286" w:hanging="18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осваивать выразительные свойства твёрдых, сухих, мягких и жидких графических материалов. Приобретать навыки изображения на основе разной по характеру и способу наложения линии.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3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8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14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«Живопись»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87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5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работы акварельной краской и понимать особенности работы прозрачной краской.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0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названия основных и составных цветов и способы получения разных оттенков составного цвета.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>
        <w:rPr>
          <w:color w:val="000000"/>
          <w:sz w:val="24"/>
          <w:szCs w:val="24"/>
        </w:rPr>
        <w:t>белой</w:t>
      </w:r>
      <w:proofErr w:type="gramEnd"/>
      <w:r>
        <w:rPr>
          <w:color w:val="000000"/>
          <w:sz w:val="24"/>
          <w:szCs w:val="24"/>
        </w:rPr>
        <w:t xml:space="preserve"> и чёрной (для изменения их тона).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3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о делении цветов на тёплые и холодные; уметь различать и сравнивать тёплые и холодные оттенки цвета.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эмоциональную выразительность цвета: цвет звонкий и яркий, радостный; цвет мягкий,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55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«глухой» и мрачный и др.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2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моря.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0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17"/>
        <w:ind w:left="286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«Скульптура»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>
        <w:rPr>
          <w:color w:val="000000"/>
          <w:sz w:val="24"/>
          <w:szCs w:val="24"/>
        </w:rPr>
        <w:t>филимоновская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абашевская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каргопольская</w:t>
      </w:r>
      <w:proofErr w:type="spellEnd"/>
      <w:r>
        <w:rPr>
          <w:color w:val="000000"/>
          <w:sz w:val="24"/>
          <w:szCs w:val="24"/>
        </w:rPr>
        <w:t>, дымковская игрушки или с учётом местных промыслов).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об изменениях скульптурного образа при осмотре произведения с разных сторон.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19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«Декоративно-прикладное искусство»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6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45" w:firstLine="180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Сравнивать, сопоставлять природные явления — узоры (капли, снежинки, паутинки, роса на листьях, серёжки во время цветения деревьев и др.) — с рукотворными произведениями декоративного искусства (кружево, шитьё, ювелирные изделия и др.).</w:t>
      </w:r>
      <w:proofErr w:type="gramEnd"/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42" w:firstLine="180"/>
        <w:rPr>
          <w:color w:val="000000"/>
          <w:sz w:val="24"/>
          <w:szCs w:val="24"/>
        </w:rPr>
        <w:sectPr w:rsidR="00C92270"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67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>
        <w:rPr>
          <w:color w:val="000000"/>
          <w:sz w:val="24"/>
          <w:szCs w:val="24"/>
        </w:rPr>
        <w:t>филимоновская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абашевская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каргопольская</w:t>
      </w:r>
      <w:proofErr w:type="spellEnd"/>
      <w:r>
        <w:rPr>
          <w:color w:val="000000"/>
          <w:sz w:val="24"/>
          <w:szCs w:val="24"/>
        </w:rPr>
        <w:t>, дымковская игрушки или с учётом местных промыслов).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0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7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>
        <w:rPr>
          <w:color w:val="000000"/>
          <w:sz w:val="24"/>
          <w:szCs w:val="24"/>
        </w:rPr>
        <w:t>Билибина</w:t>
      </w:r>
      <w:proofErr w:type="spellEnd"/>
      <w:r>
        <w:rPr>
          <w:color w:val="000000"/>
          <w:sz w:val="24"/>
          <w:szCs w:val="24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3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выполнения красками рисунков украшений народных былинных персонажей.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77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«Архитектура»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0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приёмы создания объёмных предметов из бумаги и объёмного декорирования предметов из бумаги.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понимание образа здания, то есть его эмоционального воздействия.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58" w:line="291" w:lineRule="auto"/>
        <w:ind w:left="106" w:right="390" w:firstLine="2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07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17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«Восприятие произведений искусства»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5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(кружево, шитьё, резьба и роспись по дереву и ткани, чеканка и др.).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3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восприятия, эстетического анализа произведений отечественных художнико</w:t>
      </w:r>
      <w:proofErr w:type="gramStart"/>
      <w:r>
        <w:rPr>
          <w:color w:val="000000"/>
          <w:sz w:val="24"/>
          <w:szCs w:val="24"/>
        </w:rPr>
        <w:t>в-</w:t>
      </w:r>
      <w:proofErr w:type="gramEnd"/>
      <w:r>
        <w:rPr>
          <w:color w:val="000000"/>
          <w:sz w:val="24"/>
          <w:szCs w:val="24"/>
        </w:rPr>
        <w:t xml:space="preserve"> пейзажистов (И. И. Левитана, И. И. Шишкина, И. К. Айвазовского, А. И. Куинджи, Н. П. Крымова и других по выбору учителя), а также художников-анималистов (В. В. </w:t>
      </w:r>
      <w:proofErr w:type="spellStart"/>
      <w:r>
        <w:rPr>
          <w:color w:val="000000"/>
          <w:sz w:val="24"/>
          <w:szCs w:val="24"/>
        </w:rPr>
        <w:t>Ватагина</w:t>
      </w:r>
      <w:proofErr w:type="spellEnd"/>
      <w:r>
        <w:rPr>
          <w:color w:val="000000"/>
          <w:sz w:val="24"/>
          <w:szCs w:val="24"/>
        </w:rPr>
        <w:t xml:space="preserve">, Е. И. </w:t>
      </w:r>
      <w:proofErr w:type="spellStart"/>
      <w:r>
        <w:rPr>
          <w:color w:val="000000"/>
          <w:sz w:val="24"/>
          <w:szCs w:val="24"/>
        </w:rPr>
        <w:t>Чарушина</w:t>
      </w:r>
      <w:proofErr w:type="spellEnd"/>
      <w:r>
        <w:rPr>
          <w:color w:val="000000"/>
          <w:sz w:val="24"/>
          <w:szCs w:val="24"/>
        </w:rPr>
        <w:t xml:space="preserve"> и других по выбору учителя).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Знать имена и узнавать наиболее известные произведения художников И. И. Левитана, И. И. Шишкина, И. К. Айвазовского, В. М. Васнецова, В. В. </w:t>
      </w:r>
      <w:proofErr w:type="spellStart"/>
      <w:r>
        <w:rPr>
          <w:color w:val="000000"/>
          <w:sz w:val="24"/>
          <w:szCs w:val="24"/>
        </w:rPr>
        <w:t>Ватагина</w:t>
      </w:r>
      <w:proofErr w:type="spellEnd"/>
      <w:r>
        <w:rPr>
          <w:color w:val="000000"/>
          <w:sz w:val="24"/>
          <w:szCs w:val="24"/>
        </w:rPr>
        <w:t xml:space="preserve">, Е. И. </w:t>
      </w:r>
      <w:proofErr w:type="spellStart"/>
      <w:r>
        <w:rPr>
          <w:color w:val="000000"/>
          <w:sz w:val="24"/>
          <w:szCs w:val="24"/>
        </w:rPr>
        <w:t>Чарушина</w:t>
      </w:r>
      <w:proofErr w:type="spellEnd"/>
      <w:r>
        <w:rPr>
          <w:color w:val="000000"/>
          <w:sz w:val="24"/>
          <w:szCs w:val="24"/>
        </w:rPr>
        <w:t xml:space="preserve"> (и других по выбору учителя).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09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«Азбука цифровой графики»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  <w:sectPr w:rsidR="00C92270">
          <w:pgSz w:w="11900" w:h="16840"/>
          <w:pgMar w:top="520" w:right="560" w:bottom="280" w:left="560" w:header="720" w:footer="720" w:gutter="0"/>
          <w:cols w:space="720"/>
        </w:sectPr>
      </w:pPr>
      <w:proofErr w:type="gramStart"/>
      <w:r>
        <w:rPr>
          <w:color w:val="000000"/>
          <w:sz w:val="24"/>
          <w:szCs w:val="24"/>
        </w:rPr>
        <w:t xml:space="preserve">Осваивать возможности изображения с помощью разных видов линий в программе </w:t>
      </w:r>
      <w:proofErr w:type="spellStart"/>
      <w:r>
        <w:rPr>
          <w:color w:val="000000"/>
          <w:sz w:val="24"/>
          <w:szCs w:val="24"/>
        </w:rPr>
        <w:t>Paint</w:t>
      </w:r>
      <w:proofErr w:type="spellEnd"/>
      <w:r>
        <w:rPr>
          <w:color w:val="000000"/>
          <w:sz w:val="24"/>
          <w:szCs w:val="24"/>
        </w:rPr>
        <w:t xml:space="preserve"> (или</w:t>
      </w:r>
      <w:proofErr w:type="gramEnd"/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2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другом графическом </w:t>
      </w:r>
      <w:proofErr w:type="gramStart"/>
      <w:r>
        <w:rPr>
          <w:color w:val="000000"/>
          <w:sz w:val="24"/>
          <w:szCs w:val="24"/>
        </w:rPr>
        <w:t>редакторе</w:t>
      </w:r>
      <w:proofErr w:type="gramEnd"/>
      <w:r>
        <w:rPr>
          <w:color w:val="000000"/>
          <w:sz w:val="24"/>
          <w:szCs w:val="24"/>
        </w:rPr>
        <w:t>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6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Осваивать приёмы трансформации и копирования геометрических фигур в программе </w:t>
      </w:r>
      <w:proofErr w:type="spellStart"/>
      <w:r>
        <w:rPr>
          <w:color w:val="000000"/>
          <w:sz w:val="24"/>
          <w:szCs w:val="24"/>
        </w:rPr>
        <w:t>Paint</w:t>
      </w:r>
      <w:proofErr w:type="spellEnd"/>
      <w:r>
        <w:rPr>
          <w:color w:val="000000"/>
          <w:sz w:val="24"/>
          <w:szCs w:val="24"/>
        </w:rPr>
        <w:t>, а также построения из них простых рисунков или орнаментов.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Осваивать в компьютерном редакторе (например, </w:t>
      </w:r>
      <w:proofErr w:type="spellStart"/>
      <w:r>
        <w:rPr>
          <w:color w:val="000000"/>
          <w:sz w:val="24"/>
          <w:szCs w:val="24"/>
        </w:rPr>
        <w:t>Paint</w:t>
      </w:r>
      <w:proofErr w:type="spellEnd"/>
      <w:r>
        <w:rPr>
          <w:color w:val="000000"/>
          <w:sz w:val="24"/>
          <w:szCs w:val="24"/>
        </w:rPr>
        <w:t>) инструменты и техники — карандаш, кисточка, ластик, заливка и др. — и создавать простые рисунки или композиции (например, образ дерева).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0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композиционное построение кадра при фотографировании: расположение объекта в кадре, масштаб, доминанта.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  <w:sectPr w:rsidR="00C92270"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Участвовать в обсуждении композиционного построения кадра в фотографии.</w:t>
      </w:r>
    </w:p>
    <w:p w:rsidR="00C92270" w:rsidRDefault="0027778F">
      <w:pPr>
        <w:spacing w:before="80"/>
        <w:ind w:left="106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ТЕМАТИЧЕСКОЕ ПЛАНИРОВАНИЕ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215900</wp:posOffset>
                </wp:positionV>
                <wp:extent cx="7620" cy="12700"/>
                <wp:effectExtent l="0" t="0" r="0" b="0"/>
                <wp:wrapTopAndBottom distT="0" distB="0"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76223" y="377619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92270" w:rsidRDefault="00C9227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9" style="position:absolute;left:0;text-align:left;margin-left:14pt;margin-top:17pt;width:.6pt;height: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" fillcolor="black" stroked="f">
                <v:textbox inset="2.53958mm,2.53958mm,2.53958mm,2.53958mm">
                  <w:txbxContent>
                    <w:p w:rsidR="00C92270" w:rsidRDefault="00C92270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14"/>
          <w:szCs w:val="14"/>
        </w:rPr>
      </w:pPr>
    </w:p>
    <w:tbl>
      <w:tblPr>
        <w:tblStyle w:val="a9"/>
        <w:tblW w:w="15497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206"/>
        <w:gridCol w:w="528"/>
        <w:gridCol w:w="647"/>
        <w:gridCol w:w="708"/>
        <w:gridCol w:w="851"/>
        <w:gridCol w:w="4819"/>
        <w:gridCol w:w="1843"/>
        <w:gridCol w:w="2427"/>
      </w:tblGrid>
      <w:tr w:rsidR="00C92270">
        <w:trPr>
          <w:trHeight w:val="333"/>
        </w:trPr>
        <w:tc>
          <w:tcPr>
            <w:tcW w:w="468" w:type="dxa"/>
            <w:vMerge w:val="restart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 w:right="13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06" w:type="dxa"/>
            <w:vMerge w:val="restart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883" w:type="dxa"/>
            <w:gridSpan w:val="3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851" w:type="dxa"/>
            <w:vMerge w:val="restart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 w:right="10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4819" w:type="dxa"/>
            <w:vMerge w:val="restart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43" w:type="dxa"/>
            <w:vMerge w:val="restart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16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  <w:tc>
          <w:tcPr>
            <w:tcW w:w="2427" w:type="dxa"/>
            <w:vMerge w:val="restart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C92270">
        <w:trPr>
          <w:trHeight w:val="525"/>
        </w:trPr>
        <w:tc>
          <w:tcPr>
            <w:tcW w:w="468" w:type="dxa"/>
            <w:vMerge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4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 w:right="4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70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7" w:right="4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851" w:type="dxa"/>
            <w:vMerge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427" w:type="dxa"/>
            <w:vMerge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C92270">
        <w:trPr>
          <w:trHeight w:val="333"/>
        </w:trPr>
        <w:tc>
          <w:tcPr>
            <w:tcW w:w="15497" w:type="dxa"/>
            <w:gridSpan w:val="9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1. </w:t>
            </w:r>
            <w:r>
              <w:rPr>
                <w:b/>
                <w:color w:val="000000"/>
                <w:sz w:val="24"/>
                <w:szCs w:val="24"/>
              </w:rPr>
              <w:t>Графика</w:t>
            </w:r>
          </w:p>
        </w:tc>
      </w:tr>
      <w:tr w:rsidR="00C92270">
        <w:trPr>
          <w:trHeight w:val="3983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 w:right="38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Ритм линий. Выразительность линии. Художественные материалы для линейного рисунка и их свойства.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Развитие навыков линейного рисунка.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6"/>
              <w:rPr>
                <w:b/>
                <w:color w:val="000000"/>
                <w:sz w:val="24"/>
                <w:szCs w:val="24"/>
              </w:rPr>
            </w:pP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Пастель и мелки — особенности и выразительные свойства графических материалов, приёмы работы.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работы графическими материалами и навыки линейного рисунка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3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Учиться понимать свойства линейного ритма и ритмическую организацию изображения; 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работы и учиться понимать особенности художественных материалов — пастели и мелков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3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пастелью рисунок на заданную тему, например, «Букет цветов» или «Золотой осенний лес» или линейный рисунок на тему «Зимний лес».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Анализировать произведения детского художественного творчества с позиций их содержания и в соответствии с учебной задачей; поставленной учителем.</w:t>
            </w:r>
          </w:p>
        </w:tc>
        <w:tc>
          <w:tcPr>
            <w:tcW w:w="1843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  работа;</w:t>
            </w:r>
          </w:p>
        </w:tc>
        <w:tc>
          <w:tcPr>
            <w:tcW w:w="2427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</w:t>
            </w:r>
            <w:hyperlink r:id="rId7"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 xml:space="preserve">https://mosmetod.ru/metodicheskoe-prostranstvo/nachalnaya- 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shkola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metodicheskie-rekomendatsii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/dist-ob-izo-1-4.html</w:t>
              </w:r>
            </w:hyperlink>
          </w:p>
          <w:p w:rsidR="00C92270" w:rsidRPr="0027778F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</w:p>
          <w:p w:rsidR="00C92270" w:rsidRPr="0027778F" w:rsidRDefault="007F7ADE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8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https://udoba.org/</w:t>
              </w:r>
            </w:hyperlink>
          </w:p>
          <w:p w:rsidR="00C92270" w:rsidRPr="0027778F" w:rsidRDefault="007F7ADE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9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https://learningapps.org/</w:t>
              </w:r>
            </w:hyperlink>
          </w:p>
          <w:p w:rsidR="00C92270" w:rsidRDefault="007F7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10">
              <w:r w:rsidR="0027778F"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</w:tbl>
    <w:p w:rsidR="00C92270" w:rsidRDefault="00C92270">
      <w:pPr>
        <w:rPr>
          <w:sz w:val="24"/>
          <w:szCs w:val="24"/>
        </w:rPr>
        <w:sectPr w:rsidR="00C92270">
          <w:pgSz w:w="16840" w:h="11900" w:orient="landscape"/>
          <w:pgMar w:top="480" w:right="540" w:bottom="280" w:left="560" w:header="720" w:footer="720" w:gutter="0"/>
          <w:cols w:space="720"/>
        </w:sect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a"/>
        <w:tblW w:w="15497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206"/>
        <w:gridCol w:w="528"/>
        <w:gridCol w:w="1104"/>
        <w:gridCol w:w="1140"/>
        <w:gridCol w:w="864"/>
        <w:gridCol w:w="2665"/>
        <w:gridCol w:w="3237"/>
        <w:gridCol w:w="2285"/>
      </w:tblGrid>
      <w:tr w:rsidR="00C92270">
        <w:trPr>
          <w:trHeight w:val="4907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56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Ритм пятен: знакомство с основами композиции. Расположение пятна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 плоскости листа: сгущение, разброс, доминанта, равновесие, спокойствие и движение.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638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Пропорции — соотношение частей и целого. Развитие аналитических навыков сравнения пропорций.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Выразительные свойства пропорций. Рисунки различных птиц.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40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2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Исследовать (в игровой форме) изменение содержания изображения в зависимости от изменения расположения пятен на плоскости листа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 w:right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в технике аппликации композицию на ритмическое расположение пятен: «Ковёр осенних листьев» или «Кружение осенних падающих листьев» (или по усмотрению учителя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).; </w:t>
            </w:r>
            <w:proofErr w:type="gramEnd"/>
            <w:r>
              <w:rPr>
                <w:color w:val="000000"/>
                <w:sz w:val="24"/>
                <w:szCs w:val="24"/>
              </w:rPr>
              <w:t>Рассматривать разных птиц (по фотографиям) и характеризовать соотношения пропорций в их строении.;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66" w:lineRule="auto"/>
              <w:ind w:left="78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рисунки разных видов птиц, меняя их пропорции (например, рисунки цапли, пингвина и др.);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19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уметь организовывать своё рабочее место для практической работы; сохраняя порядок в </w:t>
            </w:r>
            <w:r>
              <w:rPr>
                <w:color w:val="000000"/>
                <w:sz w:val="24"/>
                <w:szCs w:val="24"/>
              </w:rPr>
              <w:lastRenderedPageBreak/>
              <w:t>окружающем пространстве и бережно относясь к используемым материалам;</w:t>
            </w:r>
          </w:p>
        </w:tc>
        <w:tc>
          <w:tcPr>
            <w:tcW w:w="323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Практическая работа;</w:t>
            </w:r>
          </w:p>
        </w:tc>
        <w:tc>
          <w:tcPr>
            <w:tcW w:w="2285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</w:t>
            </w:r>
            <w:hyperlink r:id="rId11"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 xml:space="preserve">https://mosmetod.ru/metodicheskoe-prostranstvo/nachalnaya- 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shkola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metodicheskie-rekomendatsii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/dist-ob-izo-1-4.html</w:t>
              </w:r>
            </w:hyperlink>
          </w:p>
          <w:p w:rsidR="00C92270" w:rsidRPr="0027778F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</w:p>
          <w:p w:rsidR="00C92270" w:rsidRPr="0027778F" w:rsidRDefault="007F7ADE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12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https://udoba.org/</w:t>
              </w:r>
            </w:hyperlink>
          </w:p>
          <w:p w:rsidR="00C92270" w:rsidRPr="0027778F" w:rsidRDefault="007F7ADE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13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https://learningapps.org/</w:t>
              </w:r>
            </w:hyperlink>
          </w:p>
          <w:p w:rsidR="00C92270" w:rsidRDefault="007F7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14">
              <w:r w:rsidR="0027778F"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  <w:tr w:rsidR="00C92270">
        <w:trPr>
          <w:trHeight w:val="3130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Расположение предмета на листе бумаги. Определение формы предмета.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Соотношение частей предмета. Светлые и тёмные части предмета, тень под предметом. Штриховка. Умение внимательно рассматривать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65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 анализировать форму натурного предмета.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83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Рисунок животного с активным выражением его характера.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656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6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навык внимательного разглядывания объекта; Осваивать последовательность этапов ведения рисунка с натуры; Приобретать и тренировать навык штриховки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 w:right="2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Определять самые тёмные и самые светлые места предмета; Обозначить тень под предметом; поставленные учителем; соотносить свои действия с планируемыми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результатами; осуществлять контроль </w:t>
            </w:r>
            <w:proofErr w:type="gramStart"/>
            <w:r>
              <w:rPr>
                <w:color w:val="000000"/>
                <w:sz w:val="24"/>
                <w:szCs w:val="24"/>
              </w:rPr>
              <w:t>своей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деятельности в процессе достижения  результата; Рассматривать анималистические рисунки В. В. </w:t>
            </w:r>
            <w:proofErr w:type="spellStart"/>
            <w:r>
              <w:rPr>
                <w:color w:val="000000"/>
                <w:sz w:val="24"/>
                <w:szCs w:val="24"/>
              </w:rPr>
              <w:t>Ватагина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Е. И. </w:t>
            </w:r>
            <w:proofErr w:type="spellStart"/>
            <w:r>
              <w:rPr>
                <w:color w:val="000000"/>
                <w:sz w:val="24"/>
                <w:szCs w:val="24"/>
              </w:rPr>
              <w:t>Чарушина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(возможно привлечение рисунков других авторов); Выполнить рисунок по памяти или по представлению любимого животного, стараясь изобразить его характер;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организовывать своё рабочее место для практической работы; сохраняя порядок в окружающем пространстве и бережно относясь к используемым материалам;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Соотносить свои действия с планируемыми результатами, осуществлять контроль своей деятельности в процессе достижения </w:t>
            </w:r>
            <w:r>
              <w:rPr>
                <w:color w:val="000000"/>
                <w:sz w:val="24"/>
                <w:szCs w:val="24"/>
              </w:rPr>
              <w:lastRenderedPageBreak/>
              <w:t>результата.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44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</w:p>
        </w:tc>
        <w:tc>
          <w:tcPr>
            <w:tcW w:w="323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13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Устный опрос; Самооценка по критериям;</w:t>
            </w:r>
          </w:p>
        </w:tc>
        <w:tc>
          <w:tcPr>
            <w:tcW w:w="2285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</w:t>
            </w:r>
            <w:hyperlink r:id="rId15"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 xml:space="preserve">https://mosmetod.ru/metodicheskoe-prostranstvo/nachalnaya- 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shkola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metodicheskie-rekomendatsii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/dist-ob-izo-1-4.htm</w:t>
              </w:r>
            </w:hyperlink>
          </w:p>
          <w:p w:rsidR="00C92270" w:rsidRPr="0027778F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</w:p>
          <w:p w:rsidR="00C92270" w:rsidRPr="0027778F" w:rsidRDefault="0027778F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sz w:val="24"/>
                <w:szCs w:val="24"/>
                <w:lang w:val="de-AT"/>
              </w:rPr>
              <w:t>l</w:t>
            </w:r>
            <w:hyperlink r:id="rId16"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https://udoba.org/</w:t>
              </w:r>
            </w:hyperlink>
          </w:p>
          <w:p w:rsidR="00C92270" w:rsidRPr="0027778F" w:rsidRDefault="007F7ADE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17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https://learningapps.org/</w:t>
              </w:r>
            </w:hyperlink>
          </w:p>
          <w:p w:rsidR="00C92270" w:rsidRDefault="007F7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18">
              <w:r w:rsidR="0027778F"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</w:tbl>
    <w:p w:rsidR="00C92270" w:rsidRDefault="00C92270">
      <w:pPr>
        <w:spacing w:line="266" w:lineRule="auto"/>
        <w:rPr>
          <w:sz w:val="24"/>
          <w:szCs w:val="24"/>
        </w:rPr>
        <w:sectPr w:rsidR="00C92270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b"/>
        <w:tblW w:w="1549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3206"/>
        <w:gridCol w:w="528"/>
        <w:gridCol w:w="1104"/>
        <w:gridCol w:w="1140"/>
        <w:gridCol w:w="864"/>
        <w:gridCol w:w="2665"/>
        <w:gridCol w:w="1236"/>
        <w:gridCol w:w="4286"/>
      </w:tblGrid>
      <w:tr w:rsidR="00C92270">
        <w:trPr>
          <w:trHeight w:val="333"/>
        </w:trPr>
        <w:tc>
          <w:tcPr>
            <w:tcW w:w="3674" w:type="dxa"/>
            <w:gridSpan w:val="2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295" w:type="dxa"/>
            <w:gridSpan w:val="6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92270">
        <w:trPr>
          <w:trHeight w:val="333"/>
        </w:trPr>
        <w:tc>
          <w:tcPr>
            <w:tcW w:w="15497" w:type="dxa"/>
            <w:gridSpan w:val="9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2. </w:t>
            </w:r>
            <w:r>
              <w:rPr>
                <w:b/>
                <w:color w:val="000000"/>
                <w:sz w:val="24"/>
                <w:szCs w:val="24"/>
              </w:rPr>
              <w:t>Живопись</w:t>
            </w:r>
          </w:p>
        </w:tc>
      </w:tr>
      <w:tr w:rsidR="00C92270">
        <w:trPr>
          <w:trHeight w:val="2638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Цвета основные и составные. Развитие навыков смешивания красок и получения нового цвета.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Приёмы работы гуашью. Разный характер мазков и движений кистью.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6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7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навыки работы с цветом, смешение красок и их наложения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.; </w:t>
            </w:r>
            <w:proofErr w:type="gramEnd"/>
            <w:r>
              <w:rPr>
                <w:color w:val="000000"/>
                <w:sz w:val="24"/>
                <w:szCs w:val="24"/>
              </w:rPr>
              <w:t>Узнавать названия основных и составных цветов;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задание на смешение красок и получение различных оттенков составного цвета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.; </w:t>
            </w:r>
            <w:proofErr w:type="gramEnd"/>
            <w:r>
              <w:rPr>
                <w:color w:val="000000"/>
                <w:sz w:val="24"/>
                <w:szCs w:val="24"/>
              </w:rPr>
              <w:t>Осваивать особенности и выразительные возможности работы кроющей краской «гуашь»; внимательно относиться и выполнять учебные задачи;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78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поставленные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учителем;;</w:t>
            </w:r>
          </w:p>
        </w:tc>
        <w:tc>
          <w:tcPr>
            <w:tcW w:w="123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4286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https://uchebnik.mos.ru/app_player/485334 https://uchebnik.mos.ru/main </w:t>
            </w:r>
            <w:hyperlink r:id="rId19"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 xml:space="preserve">https://mosmetod.ru/metodicheskoe-prostranstvo/nachalnaya- 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shkola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metodicheskie-rekomendatsii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/dist-ob-izo-1-4.html</w:t>
              </w:r>
            </w:hyperlink>
          </w:p>
          <w:p w:rsidR="00C92270" w:rsidRPr="0027778F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</w:p>
          <w:p w:rsidR="00C92270" w:rsidRPr="0027778F" w:rsidRDefault="007F7ADE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20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https://udoba.org/</w:t>
              </w:r>
            </w:hyperlink>
          </w:p>
          <w:p w:rsidR="00C92270" w:rsidRPr="0027778F" w:rsidRDefault="007F7ADE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21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https://learningapps.org/</w:t>
              </w:r>
            </w:hyperlink>
          </w:p>
          <w:p w:rsidR="00C92270" w:rsidRDefault="007F7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22">
              <w:r w:rsidR="0027778F"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  <w:tr w:rsidR="00C92270" w:rsidRPr="007F7ADE">
        <w:trPr>
          <w:trHeight w:val="1485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Акварель и её свойства. Акварельные кисти. Приёмы работы акварелью.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Цвета тёплый и холодный (цветовой контраст).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6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8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работы акварелью и понимать особенности работы прозрачной краской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49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и различать тёплый и холодный цвета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Узнавать о делении цвета на </w:t>
            </w:r>
            <w:proofErr w:type="gramStart"/>
            <w:r>
              <w:rPr>
                <w:color w:val="000000"/>
                <w:sz w:val="24"/>
                <w:szCs w:val="24"/>
              </w:rPr>
              <w:t>тёплый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холодный.;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Соотносить свои </w:t>
            </w:r>
            <w:r>
              <w:rPr>
                <w:color w:val="000000"/>
                <w:sz w:val="24"/>
                <w:szCs w:val="24"/>
              </w:rPr>
              <w:lastRenderedPageBreak/>
              <w:t>действия с планируемыми результатами, осуществлять контроль своей деятельности в процессе достижения результата.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21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Практическая работа;</w:t>
            </w:r>
          </w:p>
        </w:tc>
        <w:tc>
          <w:tcPr>
            <w:tcW w:w="4286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https://uchebnik.mos.ru/material_view/atomic_objects/9110364? 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menuReferrer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=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catalogue</w:t>
            </w:r>
            <w:proofErr w:type="spellEnd"/>
          </w:p>
        </w:tc>
      </w:tr>
    </w:tbl>
    <w:p w:rsidR="00C92270" w:rsidRPr="0027778F" w:rsidRDefault="00C92270">
      <w:pPr>
        <w:rPr>
          <w:sz w:val="24"/>
          <w:szCs w:val="24"/>
          <w:lang w:val="de-AT"/>
        </w:rPr>
        <w:sectPr w:rsidR="00C92270" w:rsidRPr="0027778F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92270" w:rsidRPr="0027778F" w:rsidRDefault="00C9227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  <w:lang w:val="de-AT"/>
        </w:rPr>
      </w:pPr>
    </w:p>
    <w:tbl>
      <w:tblPr>
        <w:tblStyle w:val="ac"/>
        <w:tblW w:w="1549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3206"/>
        <w:gridCol w:w="528"/>
        <w:gridCol w:w="1104"/>
        <w:gridCol w:w="1140"/>
        <w:gridCol w:w="864"/>
        <w:gridCol w:w="2665"/>
        <w:gridCol w:w="1236"/>
        <w:gridCol w:w="4286"/>
      </w:tblGrid>
      <w:tr w:rsidR="00C92270">
        <w:trPr>
          <w:trHeight w:val="3599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11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7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Затемнение цвета с помощью тёмной краски 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разбеление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цвета.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6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Эмоциональная выразительность цветовых состояний и отношений.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664"/>
              <w:rPr>
                <w:b/>
                <w:color w:val="000000"/>
                <w:sz w:val="24"/>
                <w:szCs w:val="24"/>
              </w:rPr>
            </w:pP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6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Цвет открытый — звонкий и цвет приглушённый — тихий.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0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40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Узнавать о делении цвета на </w:t>
            </w:r>
            <w:proofErr w:type="gramStart"/>
            <w:r>
              <w:rPr>
                <w:color w:val="000000"/>
                <w:sz w:val="24"/>
                <w:szCs w:val="24"/>
              </w:rPr>
              <w:t>тёплый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холодный.;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2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различать и сравнивать тёплые и холодные оттенки цвета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.; </w:t>
            </w:r>
            <w:proofErr w:type="gramEnd"/>
            <w:r>
              <w:rPr>
                <w:color w:val="000000"/>
                <w:sz w:val="24"/>
                <w:szCs w:val="24"/>
              </w:rPr>
              <w:t>Сравнивать и различать тёмные и светлые оттенки цвета;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9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Осваивать смешение цветных красок с </w:t>
            </w:r>
            <w:proofErr w:type="gramStart"/>
            <w:r>
              <w:rPr>
                <w:color w:val="000000"/>
                <w:sz w:val="24"/>
                <w:szCs w:val="24"/>
              </w:rPr>
              <w:t>белой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с чёрной для изменения их тона;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29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пейзажи, передающие разные состояния погоды (туман, гроза, солнце и др.) на основе изменения тонального звучания цвета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1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эмоциональное звучание цвета: цвет звонкий, яркий, глухой. Приобретать навыки работы с цветом;</w:t>
            </w:r>
          </w:p>
        </w:tc>
        <w:tc>
          <w:tcPr>
            <w:tcW w:w="1236" w:type="dxa"/>
          </w:tcPr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4286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</w:t>
            </w:r>
            <w:hyperlink r:id="rId23"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 xml:space="preserve">https://mosmetod.ru/metodicheskoe-prostranstvo/nachalnaya- 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shkola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metodicheskie-rekomendatsii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/dist-ob-izo-1-4.html</w:t>
              </w:r>
            </w:hyperlink>
          </w:p>
          <w:p w:rsidR="00C92270" w:rsidRPr="0027778F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</w:p>
          <w:p w:rsidR="00C92270" w:rsidRPr="0027778F" w:rsidRDefault="007F7ADE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24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https://udoba.org/</w:t>
              </w:r>
            </w:hyperlink>
          </w:p>
          <w:p w:rsidR="00C92270" w:rsidRPr="0027778F" w:rsidRDefault="007F7ADE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25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https://learningapps.org/</w:t>
              </w:r>
            </w:hyperlink>
          </w:p>
          <w:p w:rsidR="00C92270" w:rsidRDefault="007F7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26">
              <w:r w:rsidR="0027778F"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  <w:tr w:rsidR="00C92270" w:rsidRPr="007F7ADE">
        <w:trPr>
          <w:trHeight w:val="4943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11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Изображение природы (моря) в разных контрастных состояниях погоды и соответствующих цветовых состояниях (туман, нежное утро, гроза, буря, ветер; по выбору учителя).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художника-мариниста И. К. Айвазовского.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МУЗЕЙНЫЙ УРОК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31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Запоминать и узнавать известные картины художника И. К. Айвазовского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16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Учиться понимать, что художник всегда выражает своё отношение к тому, что изображает, он может изобразить доброе и злое, грозное и нежное и др.;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13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анализировать; интерпретировать;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49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обобщать и систематизировать информацию;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 w:right="316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представленную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 произведениях искусства, текстах, таблицах и схемах;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выявляя и корректно отстаивая свои позиции в оценке и понимании обсуждаемого явления,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внимательно относиться и выполнять учебные задачи, поставленные учителем;</w:t>
            </w:r>
          </w:p>
        </w:tc>
        <w:tc>
          <w:tcPr>
            <w:tcW w:w="123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4286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</w:t>
            </w:r>
            <w:hyperlink r:id="rId27"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 xml:space="preserve">https://mosmetod.ru/metodicheskoe-prostranstvo/nachalnaya- 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shkola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metodicheskie-rekomendatsii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/dist-ob-izo-1-4.html</w:t>
              </w:r>
            </w:hyperlink>
          </w:p>
          <w:p w:rsidR="00C92270" w:rsidRPr="0027778F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</w:p>
          <w:p w:rsidR="00C92270" w:rsidRPr="0027778F" w:rsidRDefault="007F7ADE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28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https://udoba.org/</w:t>
              </w:r>
            </w:hyperlink>
          </w:p>
          <w:p w:rsidR="00C92270" w:rsidRPr="0027778F" w:rsidRDefault="007F7ADE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29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https://learningapps.org/</w:t>
              </w:r>
            </w:hyperlink>
          </w:p>
          <w:p w:rsidR="00C92270" w:rsidRPr="0027778F" w:rsidRDefault="007F7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FF"/>
                <w:sz w:val="24"/>
                <w:szCs w:val="24"/>
                <w:u w:val="single"/>
                <w:lang w:val="de-AT"/>
              </w:rPr>
            </w:pPr>
            <w:hyperlink r:id="rId30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https://teachermade.com/</w:t>
              </w:r>
            </w:hyperlink>
          </w:p>
          <w:p w:rsidR="00C92270" w:rsidRPr="0027778F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FF"/>
                <w:sz w:val="24"/>
                <w:szCs w:val="24"/>
                <w:u w:val="single"/>
                <w:lang w:val="de-AT"/>
              </w:rPr>
            </w:pPr>
          </w:p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>https://www.culture.ru/events/1528329/muzeinyi-urok-zhizn-i-tvorchestvo-russkogo-khudozhnika-aivazovskogo-ivana-konstantinovicha</w:t>
            </w:r>
          </w:p>
        </w:tc>
      </w:tr>
    </w:tbl>
    <w:p w:rsidR="00C92270" w:rsidRPr="0027778F" w:rsidRDefault="00C92270">
      <w:pPr>
        <w:rPr>
          <w:sz w:val="24"/>
          <w:szCs w:val="24"/>
          <w:lang w:val="de-AT"/>
        </w:rPr>
        <w:sectPr w:rsidR="00C92270" w:rsidRPr="0027778F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92270" w:rsidRPr="0027778F" w:rsidRDefault="00C9227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  <w:lang w:val="de-AT"/>
        </w:rPr>
      </w:pPr>
    </w:p>
    <w:tbl>
      <w:tblPr>
        <w:tblStyle w:val="ad"/>
        <w:tblW w:w="1549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3206"/>
        <w:gridCol w:w="528"/>
        <w:gridCol w:w="1104"/>
        <w:gridCol w:w="1140"/>
        <w:gridCol w:w="864"/>
        <w:gridCol w:w="3492"/>
        <w:gridCol w:w="1701"/>
        <w:gridCol w:w="2994"/>
      </w:tblGrid>
      <w:tr w:rsidR="00C92270">
        <w:trPr>
          <w:trHeight w:val="333"/>
        </w:trPr>
        <w:tc>
          <w:tcPr>
            <w:tcW w:w="3674" w:type="dxa"/>
            <w:gridSpan w:val="2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2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295" w:type="dxa"/>
            <w:gridSpan w:val="6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92270">
        <w:trPr>
          <w:trHeight w:val="333"/>
        </w:trPr>
        <w:tc>
          <w:tcPr>
            <w:tcW w:w="15497" w:type="dxa"/>
            <w:gridSpan w:val="9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3. </w:t>
            </w:r>
            <w:r>
              <w:rPr>
                <w:b/>
                <w:color w:val="000000"/>
                <w:sz w:val="24"/>
                <w:szCs w:val="24"/>
              </w:rPr>
              <w:t>Скульптура</w:t>
            </w:r>
          </w:p>
        </w:tc>
      </w:tr>
      <w:tr w:rsidR="00C92270" w:rsidRPr="007F7ADE">
        <w:trPr>
          <w:trHeight w:val="1870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11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5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Лепка из пластилина или глины игрушки — сказочного животного по мотивам выбранного народного художественного промысла: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филимоновская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, дымковская,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каргопольская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игрушки (и другие по выбору учителя с учётом местных промыслов).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6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492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Познакомиться с традиционными игрушками одного из народных художественных промыслов; Выполнить задание: лепка фигурки сказочного зверя по мотивам традиций выбранного промысл.; Осваивать приёмы и последовательность лепки игрушки в традициях выбранного промысла;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Вести диалог и участвовать в дискуссии, проявляя уважительное отношение к оппонентам;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Выявляя и корректно отстаивая свои позиции в оценке и понимании обсуждаемого явления, внимательно относиться и выполнять учебные задачи, поставленные учителем;</w:t>
            </w:r>
          </w:p>
        </w:tc>
        <w:tc>
          <w:tcPr>
            <w:tcW w:w="170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2994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https://mosmetod.ru/metodicheskoe-prostranstvo/nachalnaya- 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shkola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/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metodicheskie-rekomendatsii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/dist-ob-izo-1-4.html</w:t>
            </w:r>
          </w:p>
        </w:tc>
      </w:tr>
      <w:tr w:rsidR="00C92270" w:rsidRPr="007F7ADE">
        <w:trPr>
          <w:trHeight w:val="3599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11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33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Лепка из пластилина или глины животных с передачей характерной пластики движения. Соблюдение цельности формы, её преобразование и добавление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детале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6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492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передачи движения и разного характера движений в лепке из пластилина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.; </w:t>
            </w:r>
            <w:proofErr w:type="gramEnd"/>
            <w:r>
              <w:rPr>
                <w:color w:val="000000"/>
                <w:sz w:val="24"/>
                <w:szCs w:val="24"/>
              </w:rPr>
              <w:t>Учиться рассматривать и видеть, как меняется объёмное изображение при взгляде с разных сторон; взаимодействовать;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6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сотрудничать в процессе коллективной работы; принимать цель совместной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деятельности и строить действия по её достижению;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 w:right="10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договариваться; выполнять поручения; подчиняться;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3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ответственно относиться к своей задаче по достижению общего результата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170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2994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https://mosmetod.ru/metodicheskoe-prostranstvo/nachalnaya- 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shkola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/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metodicheskie-rekomendatsii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/dist-ob-izo-1-4.html</w:t>
            </w:r>
          </w:p>
        </w:tc>
      </w:tr>
      <w:tr w:rsidR="00C92270">
        <w:trPr>
          <w:trHeight w:val="333"/>
        </w:trPr>
        <w:tc>
          <w:tcPr>
            <w:tcW w:w="3674" w:type="dxa"/>
            <w:gridSpan w:val="2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295" w:type="dxa"/>
            <w:gridSpan w:val="6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92270">
        <w:trPr>
          <w:trHeight w:val="333"/>
        </w:trPr>
        <w:tc>
          <w:tcPr>
            <w:tcW w:w="15497" w:type="dxa"/>
            <w:gridSpan w:val="9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4. </w:t>
            </w:r>
            <w:r>
              <w:rPr>
                <w:b/>
                <w:color w:val="000000"/>
                <w:sz w:val="24"/>
                <w:szCs w:val="24"/>
              </w:rPr>
              <w:t>Декоративно-прикладное искусство</w:t>
            </w:r>
          </w:p>
        </w:tc>
      </w:tr>
    </w:tbl>
    <w:p w:rsidR="00C92270" w:rsidRDefault="00C92270">
      <w:pPr>
        <w:rPr>
          <w:sz w:val="24"/>
          <w:szCs w:val="24"/>
        </w:rPr>
        <w:sectPr w:rsidR="00C92270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e"/>
        <w:tblW w:w="1549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3206"/>
        <w:gridCol w:w="528"/>
        <w:gridCol w:w="788"/>
        <w:gridCol w:w="567"/>
        <w:gridCol w:w="851"/>
        <w:gridCol w:w="5528"/>
        <w:gridCol w:w="1418"/>
        <w:gridCol w:w="2143"/>
      </w:tblGrid>
      <w:tr w:rsidR="00C92270">
        <w:trPr>
          <w:trHeight w:val="3214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Наблюдение узоров в природе (на основе фотографий в условиях урока): снежинки, паутинки, роса на листьях и др.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Сопоставление с орнаментами в произведениях декоративно-прикладного искусства (кружево, вышивка, ювелирные изделия и т. д.).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46"/>
              <w:rPr>
                <w:b/>
                <w:color w:val="000000"/>
                <w:sz w:val="24"/>
                <w:szCs w:val="24"/>
              </w:rPr>
            </w:pP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5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Декоративные изображения животных в игрушках народных промыслов: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филимоновский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олень, дымковский петух,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каргопольский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Полкан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(по выбору учителя с учётом местных промыслов).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Поделки из подручных нехудожественных материалов.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88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44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Рассматривать, анализировать, характеризовать и эстетически оценивать разнообразие форм в природе, воспринимаемых как узоры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 w:right="62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Сравнивать, сопоставлять природные явления — узоры (капли, снежинки, паутинки, роса на листьях и др.) с рукотворными произведениями декоративно-прикладного искусства (кружево, шитьё и др.).; формулировать выводы; соответствующие эстетическим; аналитическим и другим учебным установкам по результатам проведённого наблюдения;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 w:right="62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214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https://uchebnik.mos.ru/material_view/atomic_objects/10547520? 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menuReferrer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=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catalogue</w:t>
            </w:r>
            <w:proofErr w:type="spellEnd"/>
          </w:p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</w:t>
            </w:r>
            <w:hyperlink r:id="rId31"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 xml:space="preserve">https://mosmetod.ru/metodicheskoe-prostranstvo/nachalnaya- 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shkola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metodicheskie-rekomendatsii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/dist-ob-izo-1-4.html</w:t>
              </w:r>
            </w:hyperlink>
          </w:p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https://uchebnik.mos.ru/material_view/atomic_objects/10594339? 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menuReferrer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=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catalogue</w:t>
            </w:r>
            <w:proofErr w:type="spellEnd"/>
          </w:p>
          <w:p w:rsidR="00C92270" w:rsidRPr="0027778F" w:rsidRDefault="007F7ADE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32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https://udoba.org/</w:t>
              </w:r>
            </w:hyperlink>
          </w:p>
          <w:p w:rsidR="00C92270" w:rsidRPr="0027778F" w:rsidRDefault="007F7ADE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33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https://learningapps.org/</w:t>
              </w:r>
            </w:hyperlink>
          </w:p>
          <w:p w:rsidR="00C92270" w:rsidRDefault="007F7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/>
              <w:rPr>
                <w:color w:val="000000"/>
                <w:sz w:val="24"/>
                <w:szCs w:val="24"/>
              </w:rPr>
            </w:pPr>
            <w:hyperlink r:id="rId34">
              <w:r w:rsidR="0027778F"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  <w:tr w:rsidR="00C92270" w:rsidRPr="007F7ADE">
        <w:trPr>
          <w:trHeight w:val="3406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6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Декор одежды человека. Разнообразие украшений. Традиционные (исторические, народные) женские и мужские украшения.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6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Назначение украшений и их значение в жизни людей.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88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36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Получать опыт преобразования бытовых подручных нехудожественных материалов в художественные изображения и поделки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 w:right="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Рассматривать, анализировать, сравнивать украшения человека на примерах иллюстраций к народным сказкам, когда украшения не только соответствуют народным традициям, но и выражают характер персонажа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.; </w:t>
            </w:r>
            <w:proofErr w:type="gramEnd"/>
            <w:r>
              <w:rPr>
                <w:color w:val="000000"/>
                <w:sz w:val="24"/>
                <w:szCs w:val="24"/>
              </w:rPr>
              <w:t>Учиться понимать, что украшения человека всегда рассказывают о нём, выявляют особенности его характера, представления о красоте.; Знакомиться и рассматривать традиционные народные украшения.;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 w:right="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Вести диалог и участвовать в дискуссии, проявляя уважительное отношение к оппонентам,</w:t>
            </w:r>
          </w:p>
        </w:tc>
        <w:tc>
          <w:tcPr>
            <w:tcW w:w="141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214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https://mosmetod.ru/metodicheskoe-prostranstvo/nachalnaya- 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shkola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/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metodicheskie-rekomendatsii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/dist-ob-izo-1-4.html</w:t>
            </w:r>
          </w:p>
        </w:tc>
      </w:tr>
      <w:tr w:rsidR="00C92270">
        <w:trPr>
          <w:trHeight w:val="333"/>
        </w:trPr>
        <w:tc>
          <w:tcPr>
            <w:tcW w:w="3674" w:type="dxa"/>
            <w:gridSpan w:val="2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295" w:type="dxa"/>
            <w:gridSpan w:val="6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92270">
        <w:trPr>
          <w:trHeight w:val="333"/>
        </w:trPr>
        <w:tc>
          <w:tcPr>
            <w:tcW w:w="15497" w:type="dxa"/>
            <w:gridSpan w:val="9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5. </w:t>
            </w:r>
            <w:r>
              <w:rPr>
                <w:b/>
                <w:color w:val="000000"/>
                <w:sz w:val="24"/>
                <w:szCs w:val="24"/>
              </w:rPr>
              <w:t>Архитектура</w:t>
            </w:r>
          </w:p>
        </w:tc>
      </w:tr>
    </w:tbl>
    <w:p w:rsidR="00C92270" w:rsidRDefault="00C92270">
      <w:pPr>
        <w:rPr>
          <w:sz w:val="24"/>
          <w:szCs w:val="24"/>
        </w:rPr>
        <w:sectPr w:rsidR="00C92270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"/>
        <w:tblW w:w="1549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3206"/>
        <w:gridCol w:w="528"/>
        <w:gridCol w:w="788"/>
        <w:gridCol w:w="567"/>
        <w:gridCol w:w="993"/>
        <w:gridCol w:w="5386"/>
        <w:gridCol w:w="1418"/>
        <w:gridCol w:w="2143"/>
      </w:tblGrid>
      <w:tr w:rsidR="00C92270" w:rsidRPr="007F7ADE">
        <w:trPr>
          <w:trHeight w:val="1101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8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Конструирование из бумаги. Приёмы работы с полосой бумаги, разные варианты складывания, закручивания, надрезания. 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8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Построение игрового сказочного города из бумаги на основе сворачивания геометрических тел — параллелепипедов разной высоты, цилиндров с прорезями и наклейками; приёмы завивания, скручивания и складывания полоски бумаги (например, гармошкой).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88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создания объёмных предметов из бумаги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.; </w:t>
            </w:r>
            <w:proofErr w:type="gramEnd"/>
            <w:r>
              <w:rPr>
                <w:color w:val="000000"/>
                <w:sz w:val="24"/>
                <w:szCs w:val="24"/>
              </w:rPr>
              <w:t>Осваивать приёмы объёмного декорирования предметов из бумаги.;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32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Макетировать из бумаги пространство сказочного игрушечного города или детскую площадку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4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Развивать эмоциональное восприятие архитектурных построек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.; </w:t>
            </w:r>
            <w:proofErr w:type="gramEnd"/>
            <w:r>
              <w:rPr>
                <w:color w:val="000000"/>
                <w:sz w:val="24"/>
                <w:szCs w:val="24"/>
              </w:rPr>
              <w:t>взаимодействовать;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6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сотрудничать в процессе коллективной работы; принимать цель совместной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деятельности и строить действия по её достижению;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 w:right="10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договариваться; выполнять поручения; подчиняться;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ответственно относиться к своей задаче по достижению общего результата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141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214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https://mosmetod.ru/metodicheskoe-prostranstvo/nachalnaya- 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shkola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/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metodicheskie-rekomendatsii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/dist-ob-izo-1-4.html</w:t>
            </w:r>
          </w:p>
        </w:tc>
      </w:tr>
      <w:tr w:rsidR="00C92270">
        <w:trPr>
          <w:trHeight w:val="1485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5.2.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Образ здания. Памятники отечественной и западноевропейской архитектуры с ярко выраженным характером здания.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Рисунок дома для доброго и злого сказочных персонажей (иллюстрация сказки по выбору учителя).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88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Рассуждать, объяснять связь образа здания с его конструкцией и декором. Рассматривать, исследовать, характеризовать конструкцию архитектурных построек (по фотографиям в условиях урока</w:t>
            </w:r>
            <w:proofErr w:type="gramStart"/>
            <w:r>
              <w:rPr>
                <w:color w:val="000000"/>
                <w:sz w:val="24"/>
                <w:szCs w:val="24"/>
              </w:rPr>
              <w:t>).;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Приводить примеры жилищ разных сказочных героев в иллюстрациях известных художников детской книги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Выполнять творческие рисунки зданий (по воображению и представлению, на основе просмотренных материалов) для сказочных героев с разным характером, например, для добрых и злых волшебников;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Соотносить свои действия с планируемыми результатами, осуществлять контроль своей </w:t>
            </w:r>
            <w:r>
              <w:rPr>
                <w:color w:val="000000"/>
                <w:sz w:val="24"/>
                <w:szCs w:val="24"/>
              </w:rPr>
              <w:lastRenderedPageBreak/>
              <w:t>деятельности в процессе достижения результата.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21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Практическая работа;</w:t>
            </w:r>
          </w:p>
        </w:tc>
        <w:tc>
          <w:tcPr>
            <w:tcW w:w="214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</w:t>
            </w:r>
            <w:hyperlink r:id="rId35"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 xml:space="preserve">https://mosmetod.ru/metodicheskoe-prostranstvo/nachalnaya- 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shkola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metodicheskie-rekomendatsii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/dist-ob-izo-1-4.html</w:t>
              </w:r>
            </w:hyperlink>
          </w:p>
          <w:p w:rsidR="00C92270" w:rsidRPr="0027778F" w:rsidRDefault="007F7ADE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36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https://udoba.org/</w:t>
              </w:r>
            </w:hyperlink>
          </w:p>
          <w:p w:rsidR="00C92270" w:rsidRPr="0027778F" w:rsidRDefault="007F7ADE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37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https://learningapps.org/</w:t>
              </w:r>
            </w:hyperlink>
          </w:p>
          <w:p w:rsidR="00C92270" w:rsidRDefault="007F7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38">
              <w:r w:rsidR="0027778F">
                <w:rPr>
                  <w:color w:val="0000FF"/>
                  <w:sz w:val="24"/>
                  <w:szCs w:val="24"/>
                  <w:u w:val="single"/>
                </w:rPr>
                <w:t>https://teacherma</w:t>
              </w:r>
              <w:r w:rsidR="0027778F">
                <w:rPr>
                  <w:color w:val="0000FF"/>
                  <w:sz w:val="24"/>
                  <w:szCs w:val="24"/>
                  <w:u w:val="single"/>
                </w:rPr>
                <w:lastRenderedPageBreak/>
                <w:t>de.com/</w:t>
              </w:r>
            </w:hyperlink>
          </w:p>
        </w:tc>
      </w:tr>
      <w:tr w:rsidR="00C92270">
        <w:trPr>
          <w:trHeight w:val="333"/>
        </w:trPr>
        <w:tc>
          <w:tcPr>
            <w:tcW w:w="3674" w:type="dxa"/>
            <w:gridSpan w:val="2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Итого по модулю 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295" w:type="dxa"/>
            <w:gridSpan w:val="6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92270">
        <w:trPr>
          <w:trHeight w:val="333"/>
        </w:trPr>
        <w:tc>
          <w:tcPr>
            <w:tcW w:w="15497" w:type="dxa"/>
            <w:gridSpan w:val="9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6. </w:t>
            </w:r>
            <w:r>
              <w:rPr>
                <w:b/>
                <w:color w:val="000000"/>
                <w:sz w:val="24"/>
                <w:szCs w:val="24"/>
              </w:rPr>
              <w:t>Восприятие произведений искусства</w:t>
            </w:r>
          </w:p>
        </w:tc>
      </w:tr>
    </w:tbl>
    <w:p w:rsidR="00C92270" w:rsidRDefault="00C92270">
      <w:pPr>
        <w:rPr>
          <w:sz w:val="24"/>
          <w:szCs w:val="24"/>
        </w:rPr>
        <w:sectPr w:rsidR="00C92270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0"/>
        <w:tblW w:w="1551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206"/>
        <w:gridCol w:w="528"/>
        <w:gridCol w:w="505"/>
        <w:gridCol w:w="567"/>
        <w:gridCol w:w="850"/>
        <w:gridCol w:w="5245"/>
        <w:gridCol w:w="1985"/>
        <w:gridCol w:w="2159"/>
      </w:tblGrid>
      <w:tr w:rsidR="00C92270" w:rsidRPr="007F7ADE">
        <w:trPr>
          <w:trHeight w:val="1677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6.1.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Восприятие произведений детского творчества. Обсуждение 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сюжетного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33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 эмоционального содержания детских работ.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94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Художественное наблюдение окружающей природы и красивых природных деталей; анализ их конструкции и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33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эмоционального воздействия. Сопоставление их с рукотворными произведениями.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05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Рассматривать, анализировать детские рисунки с точки зрения содержания, сюжета, настроения, расположения на листе, цвета и других средств художественной выразительности и в соответствии с учебной задачей, поставленной учителем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6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Развивать потребность и осваивать умения вести эстетические наблюдения явлений природы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.; </w:t>
            </w:r>
            <w:proofErr w:type="gramEnd"/>
            <w:r>
              <w:rPr>
                <w:color w:val="000000"/>
                <w:sz w:val="24"/>
                <w:szCs w:val="24"/>
              </w:rPr>
              <w:t>Анализировать структуру, цветовое состояние, ритмическую организацию наблюдаемого природного явления.;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эстетического наблюдения и художественного анализа произведений декоративн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прикладного искусства (кружево, шитьё, резьба и роспись по дереву, роспись по ткани и др.), их орнаментальной организации;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72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</w:t>
            </w:r>
          </w:p>
        </w:tc>
        <w:tc>
          <w:tcPr>
            <w:tcW w:w="2159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https://mosmetod.ru/metodicheskoe-prostranstvo/nachalnaya- 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shkola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/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metodicheskie-rekomendatsii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/dist-ob-izo-1-4.html</w:t>
            </w:r>
          </w:p>
        </w:tc>
      </w:tr>
      <w:tr w:rsidR="00C92270">
        <w:trPr>
          <w:trHeight w:val="2254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6.2.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38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живописи с активным выражением цветового состояния в погоде.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пейзажистов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38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И. И. Левитана, И. И. Шишкина, А. И. Куинджи, Н. П. Крымова.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05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восприятия, эстетического анализа произведений отечественных художнико</w:t>
            </w:r>
            <w:proofErr w:type="gramStart"/>
            <w:r>
              <w:rPr>
                <w:color w:val="000000"/>
                <w:sz w:val="24"/>
                <w:szCs w:val="24"/>
              </w:rPr>
              <w:t>в-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пейзажистов: И. И. Левитана, И. И. Шишкина, И. К. Айвазовского, А. И. Куинджи, Н. П. Крымова (и других по выбору учителя); художнико</w:t>
            </w:r>
            <w:proofErr w:type="gramStart"/>
            <w:r>
              <w:rPr>
                <w:color w:val="000000"/>
                <w:sz w:val="24"/>
                <w:szCs w:val="24"/>
              </w:rPr>
              <w:t>в-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анималистов: В. В. </w:t>
            </w:r>
            <w:proofErr w:type="spellStart"/>
            <w:r>
              <w:rPr>
                <w:color w:val="000000"/>
                <w:sz w:val="24"/>
                <w:szCs w:val="24"/>
              </w:rPr>
              <w:t>Ватагина</w:t>
            </w:r>
            <w:proofErr w:type="spellEnd"/>
            <w:r>
              <w:rPr>
                <w:color w:val="000000"/>
                <w:sz w:val="24"/>
                <w:szCs w:val="24"/>
              </w:rPr>
              <w:t>,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12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Е. И. </w:t>
            </w:r>
            <w:proofErr w:type="spellStart"/>
            <w:r>
              <w:rPr>
                <w:color w:val="000000"/>
                <w:sz w:val="24"/>
                <w:szCs w:val="24"/>
              </w:rPr>
              <w:t>Чарушина</w:t>
            </w:r>
            <w:proofErr w:type="spellEnd"/>
            <w:r>
              <w:rPr>
                <w:color w:val="000000"/>
                <w:sz w:val="24"/>
                <w:szCs w:val="24"/>
              </w:rPr>
              <w:t>; художников В. Ван Гога, К. Моне, А. Матисса (и других по выбору учителя);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3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анализировать; интерпретировать;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49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обобщать и систематизировать информацию;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 w:right="316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представленную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 произведениях искусства, текстах, таблицах и схемах;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Тестирование;</w:t>
            </w:r>
          </w:p>
        </w:tc>
        <w:tc>
          <w:tcPr>
            <w:tcW w:w="2159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</w:t>
            </w:r>
            <w:hyperlink r:id="rId39"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 xml:space="preserve">https://mosmetod.ru/metodicheskoe-prostranstvo/nachalnaya- 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shkola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metodicheskie-rekomendatsii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/dist-ob-izo-1-4.html</w:t>
              </w:r>
            </w:hyperlink>
          </w:p>
          <w:p w:rsidR="00C92270" w:rsidRPr="0027778F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</w:p>
          <w:p w:rsidR="00C92270" w:rsidRPr="0027778F" w:rsidRDefault="007F7ADE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40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https://udoba.org/</w:t>
              </w:r>
            </w:hyperlink>
          </w:p>
          <w:p w:rsidR="00C92270" w:rsidRPr="0027778F" w:rsidRDefault="007F7ADE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41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https://learningapps.org/</w:t>
              </w:r>
            </w:hyperlink>
          </w:p>
          <w:p w:rsidR="00C92270" w:rsidRDefault="007F7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42">
              <w:r w:rsidR="0027778F"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</w:tbl>
    <w:p w:rsidR="00C92270" w:rsidRDefault="00C92270">
      <w:pPr>
        <w:rPr>
          <w:sz w:val="24"/>
          <w:szCs w:val="24"/>
        </w:rPr>
        <w:sectPr w:rsidR="00C92270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1"/>
        <w:tblW w:w="15497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206"/>
        <w:gridCol w:w="528"/>
        <w:gridCol w:w="505"/>
        <w:gridCol w:w="425"/>
        <w:gridCol w:w="851"/>
        <w:gridCol w:w="5244"/>
        <w:gridCol w:w="2127"/>
        <w:gridCol w:w="2143"/>
      </w:tblGrid>
      <w:tr w:rsidR="00C92270">
        <w:trPr>
          <w:trHeight w:val="4667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6.3.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Произведения анималистического жанра в графике: В. В.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Ватагин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, Е. И.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Чарушин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13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 скульптуре: В. В.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Ватагин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. Наблюдение за животными с точки зрения их пропорций, характера движений, пластики.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133"/>
              <w:rPr>
                <w:b/>
                <w:color w:val="000000"/>
                <w:sz w:val="24"/>
                <w:szCs w:val="24"/>
              </w:rPr>
            </w:pP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13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ТВОРЧЕСКИЙ ПРОЕКТ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05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восприятия, эстетического анализа произведений отечественных художнико</w:t>
            </w:r>
            <w:proofErr w:type="gramStart"/>
            <w:r>
              <w:rPr>
                <w:color w:val="000000"/>
                <w:sz w:val="24"/>
                <w:szCs w:val="24"/>
              </w:rPr>
              <w:t>в-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пейзажистов: И. И. Левитана, И. И. Шишкина, И. К. Айвазовского, А. И. Куинджи, Н. П. Крымова (и других по выбору учителя); художнико</w:t>
            </w:r>
            <w:proofErr w:type="gramStart"/>
            <w:r>
              <w:rPr>
                <w:color w:val="000000"/>
                <w:sz w:val="24"/>
                <w:szCs w:val="24"/>
              </w:rPr>
              <w:t>в-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анималистов: В. В. </w:t>
            </w:r>
            <w:proofErr w:type="spellStart"/>
            <w:r>
              <w:rPr>
                <w:color w:val="000000"/>
                <w:sz w:val="24"/>
                <w:szCs w:val="24"/>
              </w:rPr>
              <w:t>Ватагина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Е. И. </w:t>
            </w:r>
            <w:proofErr w:type="spellStart"/>
            <w:r>
              <w:rPr>
                <w:color w:val="000000"/>
                <w:sz w:val="24"/>
                <w:szCs w:val="24"/>
              </w:rPr>
              <w:t>Чарушина</w:t>
            </w:r>
            <w:proofErr w:type="spellEnd"/>
            <w:r>
              <w:rPr>
                <w:color w:val="000000"/>
                <w:sz w:val="24"/>
                <w:szCs w:val="24"/>
              </w:rPr>
              <w:t>; художников В. Ван Гога, К. Моне, А. Матисса (и других по выбору учителя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).; </w:t>
            </w:r>
            <w:proofErr w:type="gramEnd"/>
            <w:r>
              <w:rPr>
                <w:color w:val="000000"/>
                <w:sz w:val="24"/>
                <w:szCs w:val="24"/>
              </w:rPr>
              <w:t>взаимодействовать;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6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сотрудничать в процессе коллективной работы; принимать цель совместной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деятельности и строить действия по её достижению;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 w:right="10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договариваться; выполнять поручения; подчиняться;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3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ответственно относиться к своей задаче по достижению общего результата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212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  <w:tc>
          <w:tcPr>
            <w:tcW w:w="2143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https://uchebnik.mos.ru/material_view/atomic_objects/9661228? </w:t>
            </w:r>
            <w:hyperlink r:id="rId43">
              <w:r>
                <w:rPr>
                  <w:color w:val="0000FF"/>
                  <w:sz w:val="24"/>
                  <w:szCs w:val="24"/>
                  <w:u w:val="single"/>
                </w:rPr>
                <w:t>https://uchebnik.mos.ru/material_view/atomic_objects/9613991</w:t>
              </w:r>
            </w:hyperlink>
            <w:r>
              <w:rPr>
                <w:color w:val="000000"/>
                <w:sz w:val="24"/>
                <w:szCs w:val="24"/>
              </w:rPr>
              <w:t xml:space="preserve">?  </w:t>
            </w:r>
          </w:p>
        </w:tc>
      </w:tr>
      <w:tr w:rsidR="00C92270">
        <w:trPr>
          <w:trHeight w:val="333"/>
        </w:trPr>
        <w:tc>
          <w:tcPr>
            <w:tcW w:w="3674" w:type="dxa"/>
            <w:gridSpan w:val="2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295" w:type="dxa"/>
            <w:gridSpan w:val="6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92270">
        <w:trPr>
          <w:trHeight w:val="333"/>
        </w:trPr>
        <w:tc>
          <w:tcPr>
            <w:tcW w:w="15497" w:type="dxa"/>
            <w:gridSpan w:val="9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7. </w:t>
            </w:r>
            <w:r>
              <w:rPr>
                <w:b/>
                <w:color w:val="000000"/>
                <w:sz w:val="24"/>
                <w:szCs w:val="24"/>
              </w:rPr>
              <w:t>Азбука цифровой графики</w:t>
            </w:r>
          </w:p>
        </w:tc>
      </w:tr>
      <w:tr w:rsidR="00C92270" w:rsidRPr="007F7ADE">
        <w:trPr>
          <w:trHeight w:val="1677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7.1.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Компьютерные средства изображения.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66" w:lineRule="auto"/>
              <w:ind w:left="76" w:right="54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Виды линий (в программе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Paint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или в другом графическом редакторе).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66" w:lineRule="auto"/>
              <w:ind w:left="76" w:right="54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Освоение инструментов традиционного рисования (карандаш, кисточка, ластик и др.) в программе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Paint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на основе простых сюжетов (например, «Образ дерева»).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05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4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Осваивать возможности изображения с помощью разных видов линий в программе </w:t>
            </w:r>
            <w:proofErr w:type="spellStart"/>
            <w:r>
              <w:rPr>
                <w:color w:val="000000"/>
                <w:sz w:val="24"/>
                <w:szCs w:val="24"/>
              </w:rPr>
              <w:t>Paint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(или в другом графическом редакторе</w:t>
            </w:r>
            <w:proofErr w:type="gramStart"/>
            <w:r>
              <w:rPr>
                <w:color w:val="000000"/>
                <w:sz w:val="24"/>
                <w:szCs w:val="24"/>
              </w:rPr>
              <w:t>).;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3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Осваивать приёмы трансформации, копирования геометрических фигур в программе </w:t>
            </w:r>
            <w:proofErr w:type="spellStart"/>
            <w:r>
              <w:rPr>
                <w:color w:val="000000"/>
                <w:sz w:val="24"/>
                <w:szCs w:val="24"/>
              </w:rPr>
              <w:t>Paint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построения из них простых рисунков или орнаментов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212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14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https://mosmetod.ru/metodicheskoe-prostranstvo/nachalnaya- 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shkola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/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metodicheskie-rekomendatsii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/dist-ob-izo-1-4.html</w:t>
            </w:r>
          </w:p>
        </w:tc>
      </w:tr>
    </w:tbl>
    <w:p w:rsidR="00C92270" w:rsidRPr="0027778F" w:rsidRDefault="00C92270">
      <w:pPr>
        <w:rPr>
          <w:sz w:val="24"/>
          <w:szCs w:val="24"/>
          <w:lang w:val="de-AT"/>
        </w:rPr>
        <w:sectPr w:rsidR="00C92270" w:rsidRPr="0027778F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92270" w:rsidRPr="0027778F" w:rsidRDefault="00C9227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  <w:lang w:val="de-AT"/>
        </w:rPr>
      </w:pPr>
    </w:p>
    <w:tbl>
      <w:tblPr>
        <w:tblStyle w:val="af2"/>
        <w:tblW w:w="15480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206"/>
        <w:gridCol w:w="528"/>
        <w:gridCol w:w="505"/>
        <w:gridCol w:w="567"/>
        <w:gridCol w:w="864"/>
        <w:gridCol w:w="5231"/>
        <w:gridCol w:w="1843"/>
        <w:gridCol w:w="2268"/>
      </w:tblGrid>
      <w:tr w:rsidR="00C92270">
        <w:trPr>
          <w:trHeight w:val="2830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7.2.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11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05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7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композиционное построение кадра при фотографировании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5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Участвовать в обсуждении композиционного построения кадра фотографии;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выявляя и корректно отстаивая свои позиции в оценке и понимании обсуждаемого явления;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результатами; осуществлять контроль своей деятельности в процессе достижения результата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1843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  <w:tc>
          <w:tcPr>
            <w:tcW w:w="2268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</w:t>
            </w:r>
            <w:hyperlink r:id="rId44"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 xml:space="preserve">https://mosmetod.ru/metodicheskoe-prostranstvo/nachalnaya- 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shkola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metodicheskie-rekomendatsii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/dist-ob-izo-1-4.html</w:t>
              </w:r>
            </w:hyperlink>
          </w:p>
          <w:p w:rsidR="00C92270" w:rsidRPr="0027778F" w:rsidRDefault="007F7ADE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45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https://udoba.org/</w:t>
              </w:r>
            </w:hyperlink>
          </w:p>
          <w:p w:rsidR="00C92270" w:rsidRPr="0027778F" w:rsidRDefault="007F7ADE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46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https://learningapps.org/</w:t>
              </w:r>
            </w:hyperlink>
          </w:p>
          <w:p w:rsidR="00C92270" w:rsidRDefault="007F7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47">
              <w:r w:rsidR="0027778F"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  <w:tr w:rsidR="00C92270">
        <w:trPr>
          <w:trHeight w:val="333"/>
        </w:trPr>
        <w:tc>
          <w:tcPr>
            <w:tcW w:w="3674" w:type="dxa"/>
            <w:gridSpan w:val="2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7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278" w:type="dxa"/>
            <w:gridSpan w:val="6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92270">
        <w:trPr>
          <w:trHeight w:val="333"/>
        </w:trPr>
        <w:tc>
          <w:tcPr>
            <w:tcW w:w="3674" w:type="dxa"/>
            <w:gridSpan w:val="2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505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5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206" w:type="dxa"/>
            <w:gridSpan w:val="4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C92270" w:rsidRDefault="00C92270">
      <w:pPr>
        <w:rPr>
          <w:sz w:val="24"/>
          <w:szCs w:val="24"/>
        </w:rPr>
        <w:sectPr w:rsidR="00C92270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ПОУРОЧНОЕ ПЛАНИРОВАНИЕ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92270" w:rsidRDefault="00C9227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30" style="position:absolute;left:0;text-align:left;margin-left:14pt;margin-top:22pt;width:.6pt;height: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" fillcolor="black" stroked="f">
                <v:textbox inset="2.53958mm,2.53958mm,2.53958mm,2.53958mm">
                  <w:txbxContent>
                    <w:p w:rsidR="00C92270" w:rsidRDefault="00C92270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24"/>
          <w:szCs w:val="24"/>
        </w:rPr>
      </w:pPr>
    </w:p>
    <w:tbl>
      <w:tblPr>
        <w:tblStyle w:val="af3"/>
        <w:tblW w:w="1054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2724"/>
        <w:gridCol w:w="731"/>
        <w:gridCol w:w="1619"/>
        <w:gridCol w:w="1667"/>
        <w:gridCol w:w="1163"/>
        <w:gridCol w:w="1679"/>
      </w:tblGrid>
      <w:tr w:rsidR="00C92270">
        <w:trPr>
          <w:trHeight w:val="477"/>
        </w:trPr>
        <w:tc>
          <w:tcPr>
            <w:tcW w:w="960" w:type="dxa"/>
            <w:vMerge w:val="restart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6" w:right="50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724" w:type="dxa"/>
            <w:vMerge w:val="restart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4017" w:type="dxa"/>
            <w:gridSpan w:val="3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63" w:type="dxa"/>
            <w:vMerge w:val="restart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1" w:right="5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1679" w:type="dxa"/>
            <w:vMerge w:val="restart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2" w:righ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</w:tr>
      <w:tr w:rsidR="00C92270">
        <w:trPr>
          <w:trHeight w:val="813"/>
        </w:trPr>
        <w:tc>
          <w:tcPr>
            <w:tcW w:w="960" w:type="dxa"/>
            <w:vMerge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4" w:type="dxa"/>
            <w:vMerge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9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8" w:right="5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6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0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1163" w:type="dxa"/>
            <w:vMerge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vMerge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right="38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Ритм линий. Выразительность линии. 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Пастель и мелки — особенности и выразительные свойства графических материалов, приёмы работы.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05.09.22</w:t>
            </w:r>
          </w:p>
        </w:tc>
        <w:tc>
          <w:tcPr>
            <w:tcW w:w="1679" w:type="dxa"/>
          </w:tcPr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right="56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Ритм пятен: знакомство с основами  композиции.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19.09.22</w:t>
            </w:r>
          </w:p>
        </w:tc>
        <w:tc>
          <w:tcPr>
            <w:tcW w:w="1679" w:type="dxa"/>
          </w:tcPr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92270">
        <w:trPr>
          <w:trHeight w:val="1173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Расположение предмета на листе бумаги. 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right="83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Рисунок  животного с активным выражением его характера.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03.10.22</w:t>
            </w:r>
          </w:p>
        </w:tc>
        <w:tc>
          <w:tcPr>
            <w:tcW w:w="1679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 Самооценка по критериям</w:t>
            </w: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Цвета основные и составные. Приёмы работы гуашью. 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17.10.22</w:t>
            </w:r>
          </w:p>
        </w:tc>
        <w:tc>
          <w:tcPr>
            <w:tcW w:w="1679" w:type="dxa"/>
          </w:tcPr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Акварель и её свойства. 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Цвета тёплый и холодный (цветовой контраст).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07.11.22</w:t>
            </w:r>
          </w:p>
        </w:tc>
        <w:tc>
          <w:tcPr>
            <w:tcW w:w="1679" w:type="dxa"/>
          </w:tcPr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right="47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Затемнение цвета с помощью тёмной краски 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разбеление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цвета.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667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21.11.22</w:t>
            </w:r>
          </w:p>
        </w:tc>
        <w:tc>
          <w:tcPr>
            <w:tcW w:w="1679" w:type="dxa"/>
          </w:tcPr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Изображение природы (моря) в разных контрастных состояниях погоды.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МУЗЕЙНЫЙ УРОК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05.12.22</w:t>
            </w:r>
          </w:p>
        </w:tc>
        <w:tc>
          <w:tcPr>
            <w:tcW w:w="1679" w:type="dxa"/>
          </w:tcPr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Лепка из пластилина или глины игрушки — сказочного животного по мотивам выбранного народного художественного промысла.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19.12.22</w:t>
            </w:r>
          </w:p>
        </w:tc>
        <w:tc>
          <w:tcPr>
            <w:tcW w:w="1679" w:type="dxa"/>
          </w:tcPr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Лепка из пластилина или глины животных с передачей характерной пластики движения.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09.01.23</w:t>
            </w:r>
          </w:p>
        </w:tc>
        <w:tc>
          <w:tcPr>
            <w:tcW w:w="1679" w:type="dxa"/>
          </w:tcPr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Наблюдение узоров в природе.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Декоративные изображения животных в игрушках народных промыслов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23.01.23</w:t>
            </w:r>
          </w:p>
        </w:tc>
        <w:tc>
          <w:tcPr>
            <w:tcW w:w="1679" w:type="dxa"/>
          </w:tcPr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6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Декор одежды человека. Назначение украшений и</w:t>
            </w:r>
            <w:bookmarkStart w:id="1" w:name="_GoBack"/>
            <w:bookmarkEnd w:id="1"/>
            <w:r>
              <w:rPr>
                <w:b/>
                <w:color w:val="000000"/>
                <w:sz w:val="24"/>
                <w:szCs w:val="24"/>
              </w:rPr>
              <w:t xml:space="preserve"> их значение в жизни людей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06.02.23</w:t>
            </w:r>
          </w:p>
        </w:tc>
        <w:tc>
          <w:tcPr>
            <w:tcW w:w="1679" w:type="dxa"/>
          </w:tcPr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8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Конструирование из бумаги. 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Построение игрового сказочного города из бумаги на основе сворачивания геометрических тел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20.02.23</w:t>
            </w:r>
          </w:p>
        </w:tc>
        <w:tc>
          <w:tcPr>
            <w:tcW w:w="1679" w:type="dxa"/>
          </w:tcPr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righ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Образ здания.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Рисунок дома для доброго и злого сказочных персонажей (иллюстрация сказки по выбору учителя).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06.03.23</w:t>
            </w:r>
          </w:p>
        </w:tc>
        <w:tc>
          <w:tcPr>
            <w:tcW w:w="1679" w:type="dxa"/>
          </w:tcPr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Восприятие произведений детского творчества. Художественное наблюдение окружающей  природы.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20.03.23</w:t>
            </w:r>
          </w:p>
        </w:tc>
        <w:tc>
          <w:tcPr>
            <w:tcW w:w="1679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«Оценочного листа»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38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живописи с активным выражением цветового состояния в погоде.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10.04.23</w:t>
            </w:r>
          </w:p>
        </w:tc>
        <w:tc>
          <w:tcPr>
            <w:tcW w:w="1679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Тестирование;</w:t>
            </w:r>
          </w:p>
          <w:p w:rsidR="00C92270" w:rsidRDefault="00C92270">
            <w:pPr>
              <w:rPr>
                <w:sz w:val="24"/>
                <w:szCs w:val="24"/>
              </w:rPr>
            </w:pP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Произведения анималистического жанра в графике и в скульптуре: В. В.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Ватагин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, Е.И.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Чарушин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ТВОРЧЕСКИЙ ПРОЕКТ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24.04.23</w:t>
            </w:r>
          </w:p>
        </w:tc>
        <w:tc>
          <w:tcPr>
            <w:tcW w:w="1679" w:type="dxa"/>
          </w:tcPr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Компьютерные средства изображения.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Художественная фотография.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C92270" w:rsidRPr="0027778F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</w:p>
        </w:tc>
        <w:tc>
          <w:tcPr>
            <w:tcW w:w="1679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«Оценочного  </w:t>
            </w:r>
            <w:r>
              <w:rPr>
                <w:color w:val="000000"/>
                <w:sz w:val="24"/>
                <w:szCs w:val="24"/>
              </w:rPr>
              <w:lastRenderedPageBreak/>
              <w:t>листа»</w:t>
            </w:r>
          </w:p>
        </w:tc>
      </w:tr>
      <w:tr w:rsidR="00C92270">
        <w:trPr>
          <w:trHeight w:val="813"/>
        </w:trPr>
        <w:tc>
          <w:tcPr>
            <w:tcW w:w="3684" w:type="dxa"/>
            <w:gridSpan w:val="2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6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619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842" w:type="dxa"/>
            <w:gridSpan w:val="2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C92270" w:rsidRDefault="00C92270">
      <w:pPr>
        <w:rPr>
          <w:sz w:val="24"/>
          <w:szCs w:val="24"/>
        </w:rPr>
        <w:sectPr w:rsidR="00C92270">
          <w:pgSz w:w="11900" w:h="16840"/>
          <w:pgMar w:top="560" w:right="560" w:bottom="280" w:left="560" w:header="720" w:footer="720" w:gutter="0"/>
          <w:cols w:space="720"/>
        </w:sectPr>
      </w:pPr>
    </w:p>
    <w:p w:rsidR="00C92270" w:rsidRDefault="0027778F">
      <w:pPr>
        <w:spacing w:before="66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УЧЕБНО-МЕТОДИЧЕСКОЕ ОБЕСПЕЧЕНИЕ ОБРАЗОВАТЕЛЬНОГО ПРОЦЕССА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92270" w:rsidRDefault="00C9227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31" style="position:absolute;left:0;text-align:left;margin-left:14pt;margin-top:22pt;width:.6pt;height: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" fillcolor="black" stroked="f">
                <v:textbox inset="2.53958mm,2.53958mm,2.53958mm,2.53958mm">
                  <w:txbxContent>
                    <w:p w:rsidR="00C92270" w:rsidRDefault="00C92270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79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ОБЯЗАТЕЛЬНЫЕ УЧЕБНЫЕ МАТЕРИАЛЫ ДЛЯ УЧЕНИКА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39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Изобразительное искусство. 2 класс/</w:t>
      </w:r>
      <w:proofErr w:type="spellStart"/>
      <w:r>
        <w:rPr>
          <w:color w:val="000000"/>
          <w:sz w:val="24"/>
          <w:szCs w:val="24"/>
        </w:rPr>
        <w:t>Коротеева</w:t>
      </w:r>
      <w:proofErr w:type="spellEnd"/>
      <w:r>
        <w:rPr>
          <w:color w:val="000000"/>
          <w:sz w:val="24"/>
          <w:szCs w:val="24"/>
        </w:rPr>
        <w:t xml:space="preserve"> Е.И.; под редакцией </w:t>
      </w:r>
      <w:proofErr w:type="spellStart"/>
      <w:r>
        <w:rPr>
          <w:color w:val="000000"/>
          <w:sz w:val="24"/>
          <w:szCs w:val="24"/>
        </w:rPr>
        <w:t>Неменского</w:t>
      </w:r>
      <w:proofErr w:type="spellEnd"/>
      <w:r>
        <w:rPr>
          <w:color w:val="000000"/>
          <w:sz w:val="24"/>
          <w:szCs w:val="24"/>
        </w:rPr>
        <w:t xml:space="preserve"> Б.М., Акционерное общество «Издательство «Просвещение»;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Введите свой вариант:</w:t>
      </w: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21"/>
          <w:szCs w:val="21"/>
        </w:rPr>
      </w:pP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МЕТОДИЧЕСКИЕ МАТЕРИАЛЫ ДЛЯ УЧИТЕЛЯ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23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Уроки изобразительного искусства. 1-4 классы. Поурочные разработки - </w:t>
      </w:r>
      <w:proofErr w:type="spellStart"/>
      <w:r>
        <w:rPr>
          <w:color w:val="000000"/>
          <w:sz w:val="24"/>
          <w:szCs w:val="24"/>
        </w:rPr>
        <w:t>Неменский</w:t>
      </w:r>
      <w:proofErr w:type="spellEnd"/>
      <w:r>
        <w:rPr>
          <w:color w:val="000000"/>
          <w:sz w:val="24"/>
          <w:szCs w:val="24"/>
        </w:rPr>
        <w:t xml:space="preserve"> Б.М., </w:t>
      </w:r>
      <w:proofErr w:type="spellStart"/>
      <w:r>
        <w:rPr>
          <w:color w:val="000000"/>
          <w:sz w:val="24"/>
          <w:szCs w:val="24"/>
        </w:rPr>
        <w:t>Неменская</w:t>
      </w:r>
      <w:proofErr w:type="spellEnd"/>
      <w:r>
        <w:rPr>
          <w:color w:val="000000"/>
          <w:sz w:val="24"/>
          <w:szCs w:val="24"/>
        </w:rPr>
        <w:t xml:space="preserve"> Л.А., </w:t>
      </w:r>
      <w:proofErr w:type="spellStart"/>
      <w:r>
        <w:rPr>
          <w:color w:val="000000"/>
          <w:sz w:val="24"/>
          <w:szCs w:val="24"/>
        </w:rPr>
        <w:t>Коротеева</w:t>
      </w:r>
      <w:proofErr w:type="spellEnd"/>
      <w:r>
        <w:rPr>
          <w:color w:val="000000"/>
          <w:sz w:val="24"/>
          <w:szCs w:val="24"/>
        </w:rPr>
        <w:t xml:space="preserve"> Е.И. и др.;</w:t>
      </w:r>
    </w:p>
    <w:p w:rsidR="00C92270" w:rsidRPr="0027778F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89"/>
        <w:rPr>
          <w:color w:val="000000"/>
          <w:sz w:val="24"/>
          <w:szCs w:val="24"/>
          <w:lang w:val="de-AT"/>
        </w:rPr>
      </w:pPr>
      <w:r w:rsidRPr="0027778F">
        <w:rPr>
          <w:color w:val="000000"/>
          <w:sz w:val="24"/>
          <w:szCs w:val="24"/>
          <w:lang w:val="de-AT"/>
        </w:rPr>
        <w:t xml:space="preserve">https://znayka.win/pourochnye-razrabotki/izo/uroki-izo-1-4-klassy-pourochnye-razrabotki-nemenskij-b-m- </w:t>
      </w:r>
      <w:proofErr w:type="spellStart"/>
      <w:r w:rsidRPr="0027778F">
        <w:rPr>
          <w:color w:val="000000"/>
          <w:sz w:val="24"/>
          <w:szCs w:val="24"/>
          <w:lang w:val="de-AT"/>
        </w:rPr>
        <w:t>nemenskaya</w:t>
      </w:r>
      <w:proofErr w:type="spellEnd"/>
      <w:r w:rsidRPr="0027778F">
        <w:rPr>
          <w:color w:val="000000"/>
          <w:sz w:val="24"/>
          <w:szCs w:val="24"/>
          <w:lang w:val="de-AT"/>
        </w:rPr>
        <w:t>-l-a-</w:t>
      </w:r>
      <w:proofErr w:type="spellStart"/>
      <w:r w:rsidRPr="0027778F">
        <w:rPr>
          <w:color w:val="000000"/>
          <w:sz w:val="24"/>
          <w:szCs w:val="24"/>
          <w:lang w:val="de-AT"/>
        </w:rPr>
        <w:t>koroteeva</w:t>
      </w:r>
      <w:proofErr w:type="spellEnd"/>
      <w:r w:rsidRPr="0027778F">
        <w:rPr>
          <w:color w:val="000000"/>
          <w:sz w:val="24"/>
          <w:szCs w:val="24"/>
          <w:lang w:val="de-AT"/>
        </w:rPr>
        <w:t>-e-i/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89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57" w:line="291" w:lineRule="auto"/>
        <w:ind w:left="106" w:right="6585"/>
        <w:rPr>
          <w:color w:val="000000"/>
          <w:sz w:val="24"/>
          <w:szCs w:val="24"/>
        </w:rPr>
        <w:sectPr w:rsidR="00C92270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https://resh.edu.ru/ https://uchebnik.mos.ru/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МАТЕРИАЛЬНО-ТЕХНИЧЕСКОЕ ОБЕСПЕЧЕНИЕ ОБРАЗОВАТЕЛЬНОГО ПРОЦЕССА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92270" w:rsidRDefault="00C9227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32" style="position:absolute;left:0;text-align:left;margin-left:14pt;margin-top:22pt;width:.6pt;height: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" fillcolor="black" stroked="f">
                <v:textbox inset="2.53958mm,2.53958mm,2.53958mm,2.53958mm">
                  <w:txbxContent>
                    <w:p w:rsidR="00C92270" w:rsidRDefault="00C92270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C92270" w:rsidRDefault="0027778F">
      <w:pPr>
        <w:spacing w:before="179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УЧЕБНОЕ ОБОРУДОВАНИЕ</w:t>
      </w: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b/>
          <w:color w:val="000000"/>
          <w:sz w:val="21"/>
          <w:szCs w:val="21"/>
        </w:rPr>
      </w:pPr>
    </w:p>
    <w:p w:rsidR="00C92270" w:rsidRPr="0027778F" w:rsidRDefault="0027778F">
      <w:pPr>
        <w:pBdr>
          <w:top w:val="nil"/>
          <w:left w:val="nil"/>
          <w:bottom w:val="nil"/>
          <w:right w:val="nil"/>
          <w:between w:val="nil"/>
        </w:pBdr>
        <w:ind w:left="106"/>
        <w:rPr>
          <w:b/>
          <w:color w:val="000000"/>
          <w:sz w:val="24"/>
          <w:szCs w:val="24"/>
        </w:rPr>
        <w:sectPr w:rsidR="00C92270" w:rsidRPr="0027778F">
          <w:pgSz w:w="11900" w:h="16840"/>
          <w:pgMar w:top="520" w:right="560" w:bottom="280" w:left="560" w:header="720" w:footer="720" w:gutter="0"/>
          <w:cols w:space="720"/>
        </w:sectPr>
      </w:pPr>
      <w:r>
        <w:rPr>
          <w:b/>
          <w:color w:val="000000"/>
          <w:sz w:val="24"/>
          <w:szCs w:val="24"/>
        </w:rPr>
        <w:t>ОБОРУДОВАНИЕ ДЛЯ ПРОВЕДЕНИЯ ПРАКТИЧЕСКИХ РАБОТ</w:t>
      </w:r>
    </w:p>
    <w:p w:rsidR="00C92270" w:rsidRPr="0027778F" w:rsidRDefault="00C9227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sectPr w:rsidR="00C92270" w:rsidRPr="0027778F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CC3D49"/>
    <w:multiLevelType w:val="multilevel"/>
    <w:tmpl w:val="B7782C76"/>
    <w:lvl w:ilvl="0">
      <w:start w:val="1"/>
      <w:numFmt w:val="decimal"/>
      <w:lvlText w:val="%1."/>
      <w:lvlJc w:val="left"/>
      <w:pPr>
        <w:ind w:left="585" w:hanging="30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600" w:hanging="300"/>
      </w:pPr>
    </w:lvl>
    <w:lvl w:ilvl="2">
      <w:numFmt w:val="bullet"/>
      <w:lvlText w:val="•"/>
      <w:lvlJc w:val="left"/>
      <w:pPr>
        <w:ind w:left="2620" w:hanging="300"/>
      </w:pPr>
    </w:lvl>
    <w:lvl w:ilvl="3">
      <w:numFmt w:val="bullet"/>
      <w:lvlText w:val="•"/>
      <w:lvlJc w:val="left"/>
      <w:pPr>
        <w:ind w:left="3640" w:hanging="300"/>
      </w:pPr>
    </w:lvl>
    <w:lvl w:ilvl="4">
      <w:numFmt w:val="bullet"/>
      <w:lvlText w:val="•"/>
      <w:lvlJc w:val="left"/>
      <w:pPr>
        <w:ind w:left="4660" w:hanging="300"/>
      </w:pPr>
    </w:lvl>
    <w:lvl w:ilvl="5">
      <w:numFmt w:val="bullet"/>
      <w:lvlText w:val="•"/>
      <w:lvlJc w:val="left"/>
      <w:pPr>
        <w:ind w:left="5680" w:hanging="300"/>
      </w:pPr>
    </w:lvl>
    <w:lvl w:ilvl="6">
      <w:numFmt w:val="bullet"/>
      <w:lvlText w:val="•"/>
      <w:lvlJc w:val="left"/>
      <w:pPr>
        <w:ind w:left="6700" w:hanging="300"/>
      </w:pPr>
    </w:lvl>
    <w:lvl w:ilvl="7">
      <w:numFmt w:val="bullet"/>
      <w:lvlText w:val="•"/>
      <w:lvlJc w:val="left"/>
      <w:pPr>
        <w:ind w:left="7720" w:hanging="300"/>
      </w:pPr>
    </w:lvl>
    <w:lvl w:ilvl="8">
      <w:numFmt w:val="bullet"/>
      <w:lvlText w:val="•"/>
      <w:lvlJc w:val="left"/>
      <w:pPr>
        <w:ind w:left="8740" w:hanging="3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C92270"/>
    <w:rsid w:val="0027778F"/>
    <w:rsid w:val="007F7ADE"/>
    <w:rsid w:val="00B477E9"/>
    <w:rsid w:val="00C92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F5FE5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8F5FE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uiPriority w:val="1"/>
    <w:qFormat/>
    <w:rsid w:val="008F5FE5"/>
    <w:pPr>
      <w:ind w:left="106" w:firstLine="180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8F5FE5"/>
    <w:pPr>
      <w:spacing w:before="66"/>
      <w:ind w:left="106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8F5FE5"/>
    <w:pPr>
      <w:spacing w:before="110"/>
      <w:ind w:left="585" w:hanging="300"/>
    </w:pPr>
  </w:style>
  <w:style w:type="paragraph" w:customStyle="1" w:styleId="TableParagraph">
    <w:name w:val="Table Paragraph"/>
    <w:basedOn w:val="a"/>
    <w:uiPriority w:val="1"/>
    <w:qFormat/>
    <w:rsid w:val="008F5FE5"/>
  </w:style>
  <w:style w:type="character" w:styleId="a6">
    <w:name w:val="Hyperlink"/>
    <w:basedOn w:val="a0"/>
    <w:uiPriority w:val="99"/>
    <w:unhideWhenUsed/>
    <w:rsid w:val="004C0E3E"/>
    <w:rPr>
      <w:color w:val="0000FF" w:themeColor="hyperlink"/>
      <w:u w:val="single"/>
    </w:rPr>
  </w:style>
  <w:style w:type="paragraph" w:styleId="a7">
    <w:name w:val="No Spacing"/>
    <w:uiPriority w:val="1"/>
    <w:qFormat/>
    <w:rsid w:val="00441875"/>
    <w:pPr>
      <w:widowControl/>
    </w:pPr>
    <w:rPr>
      <w:rFonts w:eastAsiaTheme="minorEastAsia"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a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c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d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0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1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2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3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F5FE5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8F5FE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uiPriority w:val="1"/>
    <w:qFormat/>
    <w:rsid w:val="008F5FE5"/>
    <w:pPr>
      <w:ind w:left="106" w:firstLine="180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8F5FE5"/>
    <w:pPr>
      <w:spacing w:before="66"/>
      <w:ind w:left="106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8F5FE5"/>
    <w:pPr>
      <w:spacing w:before="110"/>
      <w:ind w:left="585" w:hanging="300"/>
    </w:pPr>
  </w:style>
  <w:style w:type="paragraph" w:customStyle="1" w:styleId="TableParagraph">
    <w:name w:val="Table Paragraph"/>
    <w:basedOn w:val="a"/>
    <w:uiPriority w:val="1"/>
    <w:qFormat/>
    <w:rsid w:val="008F5FE5"/>
  </w:style>
  <w:style w:type="character" w:styleId="a6">
    <w:name w:val="Hyperlink"/>
    <w:basedOn w:val="a0"/>
    <w:uiPriority w:val="99"/>
    <w:unhideWhenUsed/>
    <w:rsid w:val="004C0E3E"/>
    <w:rPr>
      <w:color w:val="0000FF" w:themeColor="hyperlink"/>
      <w:u w:val="single"/>
    </w:rPr>
  </w:style>
  <w:style w:type="paragraph" w:styleId="a7">
    <w:name w:val="No Spacing"/>
    <w:uiPriority w:val="1"/>
    <w:qFormat/>
    <w:rsid w:val="00441875"/>
    <w:pPr>
      <w:widowControl/>
    </w:pPr>
    <w:rPr>
      <w:rFonts w:eastAsiaTheme="minorEastAsia"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a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c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d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0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1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2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3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arningapps.org/" TargetMode="External"/><Relationship Id="rId18" Type="http://schemas.openxmlformats.org/officeDocument/2006/relationships/hyperlink" Target="https://teachermade.com/" TargetMode="External"/><Relationship Id="rId26" Type="http://schemas.openxmlformats.org/officeDocument/2006/relationships/hyperlink" Target="https://teachermade.com/" TargetMode="External"/><Relationship Id="rId39" Type="http://schemas.openxmlformats.org/officeDocument/2006/relationships/hyperlink" Target="https://mosmetod.ru/metodicheskoe-prostranstvo/nachalnaya-%20shkola/metodicheskie-rekomendatsii/dist-ob-izo-1-4.html" TargetMode="External"/><Relationship Id="rId3" Type="http://schemas.openxmlformats.org/officeDocument/2006/relationships/styles" Target="styles.xml"/><Relationship Id="rId21" Type="http://schemas.openxmlformats.org/officeDocument/2006/relationships/hyperlink" Target="https://learningapps.org/" TargetMode="External"/><Relationship Id="rId34" Type="http://schemas.openxmlformats.org/officeDocument/2006/relationships/hyperlink" Target="https://teachermade.com/" TargetMode="External"/><Relationship Id="rId42" Type="http://schemas.openxmlformats.org/officeDocument/2006/relationships/hyperlink" Target="https://teachermade.com/" TargetMode="External"/><Relationship Id="rId47" Type="http://schemas.openxmlformats.org/officeDocument/2006/relationships/hyperlink" Target="https://teachermade.com/" TargetMode="External"/><Relationship Id="rId7" Type="http://schemas.openxmlformats.org/officeDocument/2006/relationships/hyperlink" Target="https://mosmetod.ru/metodicheskoe-prostranstvo/nachalnaya-%20shkola/metodicheskie-rekomendatsii/dist-ob-izo-1-4.html" TargetMode="External"/><Relationship Id="rId12" Type="http://schemas.openxmlformats.org/officeDocument/2006/relationships/hyperlink" Target="https://udoba.org/" TargetMode="External"/><Relationship Id="rId17" Type="http://schemas.openxmlformats.org/officeDocument/2006/relationships/hyperlink" Target="https://learningapps.org/" TargetMode="External"/><Relationship Id="rId25" Type="http://schemas.openxmlformats.org/officeDocument/2006/relationships/hyperlink" Target="https://learningapps.org/" TargetMode="External"/><Relationship Id="rId33" Type="http://schemas.openxmlformats.org/officeDocument/2006/relationships/hyperlink" Target="https://learningapps.org/" TargetMode="External"/><Relationship Id="rId38" Type="http://schemas.openxmlformats.org/officeDocument/2006/relationships/hyperlink" Target="https://teachermade.com/" TargetMode="External"/><Relationship Id="rId46" Type="http://schemas.openxmlformats.org/officeDocument/2006/relationships/hyperlink" Target="https://learningapps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doba.org/" TargetMode="External"/><Relationship Id="rId20" Type="http://schemas.openxmlformats.org/officeDocument/2006/relationships/hyperlink" Target="https://udoba.org/" TargetMode="External"/><Relationship Id="rId29" Type="http://schemas.openxmlformats.org/officeDocument/2006/relationships/hyperlink" Target="https://learningapps.org/" TargetMode="External"/><Relationship Id="rId41" Type="http://schemas.openxmlformats.org/officeDocument/2006/relationships/hyperlink" Target="https://learningapps.org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osmetod.ru/metodicheskoe-prostranstvo/nachalnaya-%20shkola/metodicheskie-rekomendatsii/dist-ob-izo-1-4.html" TargetMode="External"/><Relationship Id="rId24" Type="http://schemas.openxmlformats.org/officeDocument/2006/relationships/hyperlink" Target="https://udoba.org/" TargetMode="External"/><Relationship Id="rId32" Type="http://schemas.openxmlformats.org/officeDocument/2006/relationships/hyperlink" Target="https://udoba.org/" TargetMode="External"/><Relationship Id="rId37" Type="http://schemas.openxmlformats.org/officeDocument/2006/relationships/hyperlink" Target="https://learningapps.org/" TargetMode="External"/><Relationship Id="rId40" Type="http://schemas.openxmlformats.org/officeDocument/2006/relationships/hyperlink" Target="https://udoba.org/" TargetMode="External"/><Relationship Id="rId45" Type="http://schemas.openxmlformats.org/officeDocument/2006/relationships/hyperlink" Target="https://udoba.org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osmetod.ru/metodicheskoe-prostranstvo/nachalnaya-%20shkola/metodicheskie-rekomendatsii/dist-ob-izo-1-4.htm" TargetMode="External"/><Relationship Id="rId23" Type="http://schemas.openxmlformats.org/officeDocument/2006/relationships/hyperlink" Target="https://mosmetod.ru/metodicheskoe-prostranstvo/nachalnaya-%20shkola/metodicheskie-rekomendatsii/dist-ob-izo-1-4.html" TargetMode="External"/><Relationship Id="rId28" Type="http://schemas.openxmlformats.org/officeDocument/2006/relationships/hyperlink" Target="https://udoba.org/" TargetMode="External"/><Relationship Id="rId36" Type="http://schemas.openxmlformats.org/officeDocument/2006/relationships/hyperlink" Target="https://udoba.org/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teachermade.com/" TargetMode="External"/><Relationship Id="rId19" Type="http://schemas.openxmlformats.org/officeDocument/2006/relationships/hyperlink" Target="https://mosmetod.ru/metodicheskoe-prostranstvo/nachalnaya-%20shkola/metodicheskie-rekomendatsii/dist-ob-izo-1-4.html" TargetMode="External"/><Relationship Id="rId31" Type="http://schemas.openxmlformats.org/officeDocument/2006/relationships/hyperlink" Target="https://mosmetod.ru/metodicheskoe-prostranstvo/nachalnaya-%20shkola/metodicheskie-rekomendatsii/dist-ob-izo-1-4.html" TargetMode="External"/><Relationship Id="rId44" Type="http://schemas.openxmlformats.org/officeDocument/2006/relationships/hyperlink" Target="https://mosmetod.ru/metodicheskoe-prostranstvo/nachalnaya-%20shkola/metodicheskie-rekomendatsii/dist-ob-izo-1-4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earningapps.org/" TargetMode="External"/><Relationship Id="rId14" Type="http://schemas.openxmlformats.org/officeDocument/2006/relationships/hyperlink" Target="https://teachermade.com/" TargetMode="External"/><Relationship Id="rId22" Type="http://schemas.openxmlformats.org/officeDocument/2006/relationships/hyperlink" Target="https://teachermade.com/" TargetMode="External"/><Relationship Id="rId27" Type="http://schemas.openxmlformats.org/officeDocument/2006/relationships/hyperlink" Target="https://mosmetod.ru/metodicheskoe-prostranstvo/nachalnaya-%20shkola/metodicheskie-rekomendatsii/dist-ob-izo-1-4.html" TargetMode="External"/><Relationship Id="rId30" Type="http://schemas.openxmlformats.org/officeDocument/2006/relationships/hyperlink" Target="https://teachermade.com/" TargetMode="External"/><Relationship Id="rId35" Type="http://schemas.openxmlformats.org/officeDocument/2006/relationships/hyperlink" Target="https://mosmetod.ru/metodicheskoe-prostranstvo/nachalnaya-%20shkola/metodicheskie-rekomendatsii/dist-ob-izo-1-4.html" TargetMode="External"/><Relationship Id="rId43" Type="http://schemas.openxmlformats.org/officeDocument/2006/relationships/hyperlink" Target="https://uchebnik.mos.ru/material_view/atomic_objects/9613991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udoba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H29d+MWnjZ7m8bYH9HM3SwLraA==">AMUW2mU+xeFbmDMYiLecmICEIaH3HB32ccGGde4Hy/mXTE/3ud+ZBL2h2WsWDJ16hrUqCfqafTK95MuES+vee83QPLw1hMlGMFRcYK5uLzYENveEWTVPHw/Ei5/NQov6MhXURq9kkJCr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37</Pages>
  <Words>7671</Words>
  <Characters>43726</Characters>
  <Application>Microsoft Office Word</Application>
  <DocSecurity>0</DocSecurity>
  <Lines>364</Lines>
  <Paragraphs>102</Paragraphs>
  <ScaleCrop>false</ScaleCrop>
  <Company>SPecialiST RePack</Company>
  <LinksUpToDate>false</LinksUpToDate>
  <CharactersWithSpaces>51295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</cp:lastModifiedBy>
  <cp:revision>5</cp:revision>
  <dcterms:created xsi:type="dcterms:W3CDTF">2022-07-26T14:47:00Z</dcterms:created>
  <dcterms:modified xsi:type="dcterms:W3CDTF">2022-10-15T15:32:00Z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2022-07-26T00:00:00Z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2022-07-26T00:00:00Z</vt:filetime>
  </property>
</Properties>
</file>